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425" w:rsidRPr="00671BB0" w:rsidRDefault="00222425" w:rsidP="00AA0BA8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:rsidR="00C64BA9" w:rsidRDefault="00C64BA9" w:rsidP="00C64BA9">
      <w:pPr>
        <w:pStyle w:val="Heading1"/>
        <w:jc w:val="center"/>
        <w:rPr>
          <w:rtl/>
        </w:rPr>
      </w:pPr>
      <w:r w:rsidRPr="002307AC">
        <w:rPr>
          <w:rtl/>
        </w:rPr>
        <w:t xml:space="preserve">ملحق </w:t>
      </w:r>
      <w:r>
        <w:rPr>
          <w:rFonts w:hint="cs"/>
          <w:rtl/>
        </w:rPr>
        <w:t>(</w:t>
      </w:r>
      <w:r w:rsidRPr="002307AC">
        <w:rPr>
          <w:rtl/>
        </w:rPr>
        <w:t>2</w:t>
      </w:r>
      <w:r>
        <w:rPr>
          <w:rFonts w:hint="cs"/>
          <w:rtl/>
        </w:rPr>
        <w:t xml:space="preserve">): </w:t>
      </w:r>
      <w:r w:rsidRPr="002307AC">
        <w:rPr>
          <w:rtl/>
        </w:rPr>
        <w:t>الخطة الزمنية لتنفيذ المشروع وملخص الموازنة</w:t>
      </w:r>
    </w:p>
    <w:p w:rsidR="00AE281C" w:rsidRPr="00AE281C" w:rsidRDefault="00AE281C" w:rsidP="00AE281C">
      <w:pPr>
        <w:rPr>
          <w:rtl/>
        </w:rPr>
      </w:pPr>
    </w:p>
    <w:tbl>
      <w:tblPr>
        <w:tblStyle w:val="TableGrid"/>
        <w:bidiVisual/>
        <w:tblW w:w="9417" w:type="dxa"/>
        <w:tblLook w:val="04A0" w:firstRow="1" w:lastRow="0" w:firstColumn="1" w:lastColumn="0" w:noHBand="0" w:noVBand="1"/>
      </w:tblPr>
      <w:tblGrid>
        <w:gridCol w:w="2975"/>
        <w:gridCol w:w="2160"/>
        <w:gridCol w:w="2061"/>
        <w:gridCol w:w="2221"/>
      </w:tblGrid>
      <w:tr w:rsidR="009679DB" w:rsidTr="009360E5">
        <w:tc>
          <w:tcPr>
            <w:tcW w:w="2975" w:type="dxa"/>
          </w:tcPr>
          <w:p w:rsidR="009679DB" w:rsidRPr="009679DB" w:rsidRDefault="009679DB" w:rsidP="00C64BA9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9679D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 الشركة</w:t>
            </w:r>
          </w:p>
        </w:tc>
        <w:tc>
          <w:tcPr>
            <w:tcW w:w="6442" w:type="dxa"/>
            <w:gridSpan w:val="3"/>
          </w:tcPr>
          <w:p w:rsidR="009679DB" w:rsidRPr="009679DB" w:rsidRDefault="009679DB" w:rsidP="00C64BA9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ED47BE" w:rsidTr="009360E5">
        <w:tc>
          <w:tcPr>
            <w:tcW w:w="2975" w:type="dxa"/>
          </w:tcPr>
          <w:p w:rsidR="00ED47BE" w:rsidRPr="009679DB" w:rsidRDefault="00ED47BE" w:rsidP="00C64BA9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ايراد الشركة العام السابق</w:t>
            </w:r>
          </w:p>
        </w:tc>
        <w:tc>
          <w:tcPr>
            <w:tcW w:w="6442" w:type="dxa"/>
            <w:gridSpan w:val="3"/>
          </w:tcPr>
          <w:p w:rsidR="00ED47BE" w:rsidRPr="009679DB" w:rsidRDefault="00ED47BE" w:rsidP="00C64BA9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ED47BE" w:rsidTr="009360E5">
        <w:tc>
          <w:tcPr>
            <w:tcW w:w="2975" w:type="dxa"/>
          </w:tcPr>
          <w:p w:rsidR="00ED47BE" w:rsidRPr="009679DB" w:rsidRDefault="00ED47BE" w:rsidP="00C64BA9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9679D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حجم الشركة</w:t>
            </w:r>
          </w:p>
        </w:tc>
        <w:tc>
          <w:tcPr>
            <w:tcW w:w="2160" w:type="dxa"/>
          </w:tcPr>
          <w:p w:rsidR="00ED47BE" w:rsidRPr="009679DB" w:rsidRDefault="00ED47BE" w:rsidP="00C64BA9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EG"/>
              </w:rPr>
              <w:sym w:font="AGA Arabesque Desktop" w:char="F0C5"/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  <w:t xml:space="preserve">  متناهية </w:t>
            </w:r>
          </w:p>
        </w:tc>
        <w:tc>
          <w:tcPr>
            <w:tcW w:w="2061" w:type="dxa"/>
          </w:tcPr>
          <w:p w:rsidR="00ED47BE" w:rsidRPr="009679DB" w:rsidRDefault="00ED47BE" w:rsidP="00C64BA9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EG"/>
              </w:rPr>
              <w:sym w:font="AGA Arabesque Desktop" w:char="F0C5"/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  <w:t xml:space="preserve">  صغيرة </w:t>
            </w:r>
          </w:p>
        </w:tc>
        <w:tc>
          <w:tcPr>
            <w:tcW w:w="2221" w:type="dxa"/>
          </w:tcPr>
          <w:p w:rsidR="00ED47BE" w:rsidRPr="009679DB" w:rsidRDefault="00ED47BE" w:rsidP="00C64BA9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EG"/>
              </w:rPr>
              <w:sym w:font="AGA Arabesque Desktop" w:char="F0C5"/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  <w:t xml:space="preserve">  متوسطة</w:t>
            </w:r>
          </w:p>
        </w:tc>
      </w:tr>
      <w:tr w:rsidR="00ED47BE" w:rsidTr="009360E5">
        <w:tc>
          <w:tcPr>
            <w:tcW w:w="2975" w:type="dxa"/>
          </w:tcPr>
          <w:p w:rsidR="00ED47BE" w:rsidRPr="009679DB" w:rsidRDefault="00ED47BE" w:rsidP="00C64BA9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مساهمة الشركة في </w:t>
            </w:r>
            <w:r w:rsidR="009360E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المصروفات:</w:t>
            </w:r>
          </w:p>
        </w:tc>
        <w:tc>
          <w:tcPr>
            <w:tcW w:w="6442" w:type="dxa"/>
            <w:gridSpan w:val="3"/>
          </w:tcPr>
          <w:p w:rsidR="00ED47BE" w:rsidRPr="009679DB" w:rsidRDefault="00ED47BE" w:rsidP="00C64BA9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9360E5" w:rsidTr="009360E5">
        <w:tc>
          <w:tcPr>
            <w:tcW w:w="2975" w:type="dxa"/>
          </w:tcPr>
          <w:p w:rsidR="009360E5" w:rsidRDefault="009360E5" w:rsidP="00C64BA9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مساهمة الهيئة في المصروفات:</w:t>
            </w:r>
          </w:p>
        </w:tc>
        <w:tc>
          <w:tcPr>
            <w:tcW w:w="6442" w:type="dxa"/>
            <w:gridSpan w:val="3"/>
          </w:tcPr>
          <w:p w:rsidR="009360E5" w:rsidRPr="009679DB" w:rsidRDefault="009360E5" w:rsidP="00C64BA9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9679DB" w:rsidTr="009360E5">
        <w:tc>
          <w:tcPr>
            <w:tcW w:w="2975" w:type="dxa"/>
          </w:tcPr>
          <w:p w:rsidR="009679DB" w:rsidRPr="009679DB" w:rsidRDefault="009679DB" w:rsidP="00C64BA9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9679D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نسبة تمويل الهيئة خلال المشروع</w:t>
            </w:r>
          </w:p>
        </w:tc>
        <w:tc>
          <w:tcPr>
            <w:tcW w:w="6442" w:type="dxa"/>
            <w:gridSpan w:val="3"/>
          </w:tcPr>
          <w:p w:rsidR="009679DB" w:rsidRPr="009679DB" w:rsidRDefault="009679DB" w:rsidP="00C64BA9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9679DB" w:rsidTr="009360E5">
        <w:tc>
          <w:tcPr>
            <w:tcW w:w="2975" w:type="dxa"/>
          </w:tcPr>
          <w:p w:rsidR="009679DB" w:rsidRPr="009679DB" w:rsidRDefault="009679DB" w:rsidP="00C64BA9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9679D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نسبة </w:t>
            </w:r>
            <w:r w:rsidR="0086146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 تحتفظ به الهيئة حتى</w:t>
            </w:r>
            <w:r w:rsidRPr="009679D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نهاي</w:t>
            </w:r>
            <w:r w:rsidR="009360E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ة المشروع</w:t>
            </w:r>
            <w:r w:rsidR="0086146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(يسترد طبقا لملحق 7)</w:t>
            </w:r>
          </w:p>
        </w:tc>
        <w:tc>
          <w:tcPr>
            <w:tcW w:w="6442" w:type="dxa"/>
            <w:gridSpan w:val="3"/>
          </w:tcPr>
          <w:p w:rsidR="009679DB" w:rsidRPr="009679DB" w:rsidRDefault="009679DB" w:rsidP="00C64BA9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</w:tbl>
    <w:p w:rsidR="009679DB" w:rsidRDefault="009679DB" w:rsidP="00C64BA9">
      <w:pPr>
        <w:bidi/>
        <w:jc w:val="both"/>
        <w:rPr>
          <w:rFonts w:ascii="Traditional Arabic" w:hAnsi="Traditional Arabic" w:cs="PT Bold Heading"/>
          <w:sz w:val="28"/>
          <w:szCs w:val="28"/>
        </w:rPr>
      </w:pPr>
    </w:p>
    <w:p w:rsidR="00C64BA9" w:rsidRPr="00F26F24" w:rsidRDefault="00C64BA9" w:rsidP="009679DB">
      <w:pPr>
        <w:bidi/>
        <w:jc w:val="both"/>
        <w:rPr>
          <w:rFonts w:ascii="Traditional Arabic" w:hAnsi="Traditional Arabic" w:cs="PT Bold Heading"/>
          <w:sz w:val="28"/>
          <w:szCs w:val="28"/>
          <w:rtl/>
        </w:rPr>
      </w:pPr>
      <w:r w:rsidRPr="00F26F24">
        <w:rPr>
          <w:rFonts w:ascii="Traditional Arabic" w:hAnsi="Traditional Arabic" w:cs="PT Bold Heading"/>
          <w:sz w:val="28"/>
          <w:szCs w:val="28"/>
          <w:rtl/>
        </w:rPr>
        <w:t>الميزانية ا</w:t>
      </w:r>
      <w:r w:rsidRPr="00F26F24">
        <w:rPr>
          <w:rFonts w:ascii="Traditional Arabic" w:hAnsi="Traditional Arabic" w:cs="PT Bold Heading" w:hint="cs"/>
          <w:sz w:val="28"/>
          <w:szCs w:val="28"/>
          <w:rtl/>
        </w:rPr>
        <w:t>لإ</w:t>
      </w:r>
      <w:r w:rsidRPr="00F26F24">
        <w:rPr>
          <w:rFonts w:ascii="Traditional Arabic" w:hAnsi="Traditional Arabic" w:cs="PT Bold Heading"/>
          <w:sz w:val="28"/>
          <w:szCs w:val="28"/>
          <w:rtl/>
        </w:rPr>
        <w:t>جمالية</w:t>
      </w:r>
    </w:p>
    <w:tbl>
      <w:tblPr>
        <w:tblStyle w:val="TableGrid"/>
        <w:bidiVisual/>
        <w:tblW w:w="0" w:type="auto"/>
        <w:tblLook w:val="04E0" w:firstRow="1" w:lastRow="1" w:firstColumn="1" w:lastColumn="0" w:noHBand="0" w:noVBand="1"/>
      </w:tblPr>
      <w:tblGrid>
        <w:gridCol w:w="1210"/>
        <w:gridCol w:w="1296"/>
        <w:gridCol w:w="1546"/>
        <w:gridCol w:w="1872"/>
        <w:gridCol w:w="1819"/>
        <w:gridCol w:w="1408"/>
      </w:tblGrid>
      <w:tr w:rsidR="00281FED" w:rsidRPr="0048690D" w:rsidTr="00281FED">
        <w:trPr>
          <w:trHeight w:val="375"/>
        </w:trPr>
        <w:tc>
          <w:tcPr>
            <w:tcW w:w="1209" w:type="dxa"/>
            <w:noWrap/>
            <w:vAlign w:val="center"/>
            <w:hideMark/>
          </w:tcPr>
          <w:p w:rsidR="00281FED" w:rsidRPr="0048690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المرحلة</w:t>
            </w:r>
          </w:p>
        </w:tc>
        <w:tc>
          <w:tcPr>
            <w:tcW w:w="1296" w:type="dxa"/>
            <w:noWrap/>
            <w:vAlign w:val="center"/>
            <w:hideMark/>
          </w:tcPr>
          <w:p w:rsidR="00281FED" w:rsidRPr="0048690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8690D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المدة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(بالشهور)</w:t>
            </w:r>
          </w:p>
        </w:tc>
        <w:tc>
          <w:tcPr>
            <w:tcW w:w="1584" w:type="dxa"/>
            <w:vAlign w:val="center"/>
          </w:tcPr>
          <w:p w:rsidR="00281FE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دعم الشركة (بالجنيه المصري)</w:t>
            </w:r>
          </w:p>
        </w:tc>
        <w:tc>
          <w:tcPr>
            <w:tcW w:w="1872" w:type="dxa"/>
            <w:noWrap/>
            <w:vAlign w:val="center"/>
            <w:hideMark/>
          </w:tcPr>
          <w:p w:rsidR="00281FED" w:rsidRPr="0048690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دعم الهيئة -خلال المشروع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br/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(بالجنيه المصري)</w:t>
            </w:r>
          </w:p>
        </w:tc>
        <w:tc>
          <w:tcPr>
            <w:tcW w:w="1872" w:type="dxa"/>
            <w:vAlign w:val="center"/>
          </w:tcPr>
          <w:p w:rsidR="00281FE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ما تحتفظ به الهيئة </w:t>
            </w:r>
          </w:p>
          <w:p w:rsidR="00281FE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-يسترد بعد نهاية المشروع</w:t>
            </w:r>
          </w:p>
          <w:p w:rsidR="00281FED" w:rsidRPr="00281FE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(بالجنيه المصري)</w:t>
            </w:r>
          </w:p>
        </w:tc>
        <w:tc>
          <w:tcPr>
            <w:tcW w:w="1440" w:type="dxa"/>
            <w:vAlign w:val="center"/>
          </w:tcPr>
          <w:p w:rsidR="00281FE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الإجمالي</w:t>
            </w:r>
          </w:p>
        </w:tc>
      </w:tr>
      <w:tr w:rsidR="00281FED" w:rsidRPr="0048690D" w:rsidTr="00281FED">
        <w:trPr>
          <w:trHeight w:val="375"/>
        </w:trPr>
        <w:tc>
          <w:tcPr>
            <w:tcW w:w="1209" w:type="dxa"/>
            <w:noWrap/>
            <w:vAlign w:val="center"/>
            <w:hideMark/>
          </w:tcPr>
          <w:p w:rsidR="00281FED" w:rsidRPr="0048690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8690D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</w:t>
            </w:r>
            <w:r w:rsidRPr="0048690D">
              <w:rPr>
                <w:rFonts w:ascii="Traditional Arabic" w:hAnsi="Traditional Arabic" w:cs="Traditional Arabic"/>
                <w:sz w:val="32"/>
                <w:szCs w:val="32"/>
                <w:rtl/>
              </w:rPr>
              <w:t>ولى</w:t>
            </w:r>
          </w:p>
        </w:tc>
        <w:tc>
          <w:tcPr>
            <w:tcW w:w="1296" w:type="dxa"/>
            <w:noWrap/>
            <w:vAlign w:val="center"/>
            <w:hideMark/>
          </w:tcPr>
          <w:p w:rsidR="00281FED" w:rsidRPr="0048690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 w:rsidR="00281FED" w:rsidRPr="0048690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72" w:type="dxa"/>
            <w:noWrap/>
            <w:vAlign w:val="center"/>
            <w:hideMark/>
          </w:tcPr>
          <w:p w:rsidR="00281FED" w:rsidRPr="0048690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72" w:type="dxa"/>
            <w:vAlign w:val="center"/>
          </w:tcPr>
          <w:p w:rsidR="00281FED" w:rsidRPr="0048690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281FED" w:rsidRPr="0048690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281FED" w:rsidRPr="0048690D" w:rsidTr="00281FED">
        <w:trPr>
          <w:trHeight w:val="375"/>
        </w:trPr>
        <w:tc>
          <w:tcPr>
            <w:tcW w:w="1209" w:type="dxa"/>
            <w:noWrap/>
            <w:vAlign w:val="center"/>
            <w:hideMark/>
          </w:tcPr>
          <w:p w:rsidR="00281FED" w:rsidRPr="0048690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8690D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الثانية</w:t>
            </w:r>
          </w:p>
        </w:tc>
        <w:tc>
          <w:tcPr>
            <w:tcW w:w="1296" w:type="dxa"/>
            <w:noWrap/>
            <w:vAlign w:val="center"/>
            <w:hideMark/>
          </w:tcPr>
          <w:p w:rsidR="00281FED" w:rsidRPr="0048690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 w:rsidR="00281FED" w:rsidRPr="0048690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72" w:type="dxa"/>
            <w:noWrap/>
            <w:vAlign w:val="center"/>
            <w:hideMark/>
          </w:tcPr>
          <w:p w:rsidR="00281FED" w:rsidRPr="0048690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72" w:type="dxa"/>
            <w:vAlign w:val="center"/>
          </w:tcPr>
          <w:p w:rsidR="00281FED" w:rsidRPr="0048690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281FED" w:rsidRPr="0048690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281FED" w:rsidRPr="0048690D" w:rsidTr="00281FED">
        <w:trPr>
          <w:trHeight w:val="375"/>
        </w:trPr>
        <w:tc>
          <w:tcPr>
            <w:tcW w:w="1209" w:type="dxa"/>
            <w:noWrap/>
            <w:vAlign w:val="center"/>
            <w:hideMark/>
          </w:tcPr>
          <w:p w:rsidR="00281FED" w:rsidRPr="0048690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8690D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الثالثة</w:t>
            </w:r>
          </w:p>
        </w:tc>
        <w:tc>
          <w:tcPr>
            <w:tcW w:w="1296" w:type="dxa"/>
            <w:noWrap/>
            <w:vAlign w:val="center"/>
            <w:hideMark/>
          </w:tcPr>
          <w:p w:rsidR="00281FE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84" w:type="dxa"/>
            <w:vAlign w:val="center"/>
          </w:tcPr>
          <w:p w:rsidR="00281FED" w:rsidRPr="0048690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72" w:type="dxa"/>
            <w:noWrap/>
            <w:vAlign w:val="center"/>
            <w:hideMark/>
          </w:tcPr>
          <w:p w:rsidR="00281FED" w:rsidRPr="0048690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72" w:type="dxa"/>
            <w:vAlign w:val="center"/>
          </w:tcPr>
          <w:p w:rsidR="00281FED" w:rsidRPr="0048690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281FED" w:rsidRPr="0048690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281FED" w:rsidRPr="0048690D" w:rsidTr="00281FED">
        <w:trPr>
          <w:trHeight w:val="375"/>
        </w:trPr>
        <w:tc>
          <w:tcPr>
            <w:tcW w:w="1209" w:type="dxa"/>
            <w:noWrap/>
            <w:vAlign w:val="center"/>
            <w:hideMark/>
          </w:tcPr>
          <w:p w:rsidR="00281FED" w:rsidRPr="0048690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الرابعة</w:t>
            </w:r>
          </w:p>
        </w:tc>
        <w:tc>
          <w:tcPr>
            <w:tcW w:w="1296" w:type="dxa"/>
            <w:noWrap/>
            <w:vAlign w:val="center"/>
            <w:hideMark/>
          </w:tcPr>
          <w:p w:rsidR="00281FED" w:rsidRDefault="00281FED" w:rsidP="00281FED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EG"/>
              </w:rPr>
            </w:pPr>
          </w:p>
        </w:tc>
        <w:tc>
          <w:tcPr>
            <w:tcW w:w="1584" w:type="dxa"/>
            <w:vAlign w:val="center"/>
          </w:tcPr>
          <w:p w:rsidR="00281FE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72" w:type="dxa"/>
            <w:noWrap/>
            <w:vAlign w:val="center"/>
            <w:hideMark/>
          </w:tcPr>
          <w:p w:rsidR="00281FE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72" w:type="dxa"/>
            <w:vAlign w:val="center"/>
          </w:tcPr>
          <w:p w:rsidR="00281FE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440" w:type="dxa"/>
            <w:vAlign w:val="center"/>
          </w:tcPr>
          <w:p w:rsidR="00281FE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281FED" w:rsidRPr="0048690D" w:rsidTr="00281FED">
        <w:trPr>
          <w:trHeight w:val="375"/>
        </w:trPr>
        <w:tc>
          <w:tcPr>
            <w:tcW w:w="1209" w:type="dxa"/>
            <w:noWrap/>
            <w:vAlign w:val="center"/>
            <w:hideMark/>
          </w:tcPr>
          <w:p w:rsidR="00281FED" w:rsidRPr="0048690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الخامسة</w:t>
            </w:r>
          </w:p>
        </w:tc>
        <w:tc>
          <w:tcPr>
            <w:tcW w:w="1296" w:type="dxa"/>
            <w:noWrap/>
            <w:vAlign w:val="center"/>
            <w:hideMark/>
          </w:tcPr>
          <w:p w:rsidR="00281FED" w:rsidRPr="0048690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 w:rsidR="00281FED" w:rsidRPr="0048690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72" w:type="dxa"/>
            <w:noWrap/>
            <w:vAlign w:val="center"/>
            <w:hideMark/>
          </w:tcPr>
          <w:p w:rsidR="00281FED" w:rsidRPr="0048690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72" w:type="dxa"/>
            <w:vAlign w:val="center"/>
          </w:tcPr>
          <w:p w:rsidR="00281FED" w:rsidRPr="0048690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281FED" w:rsidRPr="0048690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281FED" w:rsidRPr="0048690D" w:rsidTr="00281FED">
        <w:trPr>
          <w:trHeight w:val="390"/>
        </w:trPr>
        <w:tc>
          <w:tcPr>
            <w:tcW w:w="1209" w:type="dxa"/>
            <w:noWrap/>
            <w:vAlign w:val="center"/>
            <w:hideMark/>
          </w:tcPr>
          <w:p w:rsidR="00281FED" w:rsidRPr="0048690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8690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لإ</w:t>
            </w:r>
            <w:r w:rsidRPr="0048690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جمالي</w:t>
            </w:r>
          </w:p>
        </w:tc>
        <w:tc>
          <w:tcPr>
            <w:tcW w:w="1296" w:type="dxa"/>
            <w:noWrap/>
            <w:vAlign w:val="center"/>
            <w:hideMark/>
          </w:tcPr>
          <w:p w:rsidR="00281FED" w:rsidRPr="0048690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 w:rsidR="00281FED" w:rsidRPr="0048690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72" w:type="dxa"/>
            <w:noWrap/>
            <w:vAlign w:val="center"/>
            <w:hideMark/>
          </w:tcPr>
          <w:p w:rsidR="00281FED" w:rsidRPr="0048690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72" w:type="dxa"/>
            <w:vAlign w:val="center"/>
          </w:tcPr>
          <w:p w:rsidR="00281FED" w:rsidRPr="0048690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281FED" w:rsidRPr="0048690D" w:rsidRDefault="00281FED" w:rsidP="00281FE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</w:tbl>
    <w:p w:rsidR="00C64BA9" w:rsidRDefault="00C64BA9" w:rsidP="00C64BA9">
      <w:pPr>
        <w:bidi/>
        <w:rPr>
          <w:rtl/>
        </w:rPr>
      </w:pPr>
    </w:p>
    <w:p w:rsidR="00C64BA9" w:rsidRDefault="00C64BA9" w:rsidP="00C64BA9">
      <w:pPr>
        <w:bidi/>
        <w:jc w:val="both"/>
        <w:rPr>
          <w:rFonts w:ascii="Traditional Arabic" w:hAnsi="Traditional Arabic" w:cs="PT Bold Heading"/>
          <w:sz w:val="28"/>
          <w:szCs w:val="28"/>
        </w:rPr>
      </w:pPr>
    </w:p>
    <w:p w:rsidR="00C64BA9" w:rsidRDefault="00C64BA9" w:rsidP="00C64BA9">
      <w:pPr>
        <w:bidi/>
        <w:jc w:val="both"/>
        <w:rPr>
          <w:rFonts w:ascii="Traditional Arabic" w:hAnsi="Traditional Arabic" w:cs="PT Bold Heading"/>
          <w:sz w:val="28"/>
          <w:szCs w:val="28"/>
        </w:rPr>
      </w:pPr>
    </w:p>
    <w:p w:rsidR="00861463" w:rsidRDefault="00861463">
      <w:pPr>
        <w:rPr>
          <w:rFonts w:ascii="Traditional Arabic" w:hAnsi="Traditional Arabic" w:cs="PT Bold Heading"/>
          <w:sz w:val="28"/>
          <w:szCs w:val="28"/>
          <w:rtl/>
        </w:rPr>
      </w:pPr>
      <w:r>
        <w:rPr>
          <w:rFonts w:ascii="Traditional Arabic" w:hAnsi="Traditional Arabic" w:cs="PT Bold Heading"/>
          <w:sz w:val="28"/>
          <w:szCs w:val="28"/>
          <w:rtl/>
        </w:rPr>
        <w:br w:type="page"/>
      </w:r>
    </w:p>
    <w:p w:rsidR="00C64BA9" w:rsidRPr="00F26F24" w:rsidRDefault="00C64BA9" w:rsidP="00C64BA9">
      <w:pPr>
        <w:bidi/>
        <w:jc w:val="both"/>
        <w:rPr>
          <w:rFonts w:ascii="Traditional Arabic" w:hAnsi="Traditional Arabic" w:cs="PT Bold Heading"/>
          <w:sz w:val="28"/>
          <w:szCs w:val="28"/>
          <w:rtl/>
        </w:rPr>
      </w:pPr>
      <w:r w:rsidRPr="00F26F24">
        <w:rPr>
          <w:rFonts w:ascii="Traditional Arabic" w:hAnsi="Traditional Arabic" w:cs="PT Bold Heading" w:hint="cs"/>
          <w:sz w:val="28"/>
          <w:szCs w:val="28"/>
          <w:rtl/>
        </w:rPr>
        <w:lastRenderedPageBreak/>
        <w:t>الميزانية مقسمة على المراحل</w:t>
      </w:r>
    </w:p>
    <w:tbl>
      <w:tblPr>
        <w:tblStyle w:val="TableTheme"/>
        <w:bidiVisual/>
        <w:tblW w:w="10079" w:type="dxa"/>
        <w:tblLayout w:type="fixed"/>
        <w:tblLook w:val="04E0" w:firstRow="1" w:lastRow="1" w:firstColumn="1" w:lastColumn="0" w:noHBand="0" w:noVBand="1"/>
      </w:tblPr>
      <w:tblGrid>
        <w:gridCol w:w="1195"/>
        <w:gridCol w:w="878"/>
        <w:gridCol w:w="1076"/>
        <w:gridCol w:w="810"/>
        <w:gridCol w:w="900"/>
        <w:gridCol w:w="900"/>
        <w:gridCol w:w="900"/>
        <w:gridCol w:w="810"/>
        <w:gridCol w:w="900"/>
        <w:gridCol w:w="810"/>
        <w:gridCol w:w="900"/>
      </w:tblGrid>
      <w:tr w:rsidR="00C64BA9" w:rsidRPr="004A0C14" w:rsidTr="009F34AE">
        <w:trPr>
          <w:trHeight w:val="375"/>
        </w:trPr>
        <w:tc>
          <w:tcPr>
            <w:tcW w:w="1195" w:type="dxa"/>
            <w:tcBorders>
              <w:bottom w:val="single" w:sz="4" w:space="0" w:color="auto"/>
            </w:tcBorders>
            <w:noWrap/>
            <w:hideMark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المرحلة (المدة)</w:t>
            </w:r>
          </w:p>
        </w:tc>
        <w:tc>
          <w:tcPr>
            <w:tcW w:w="1954" w:type="dxa"/>
            <w:gridSpan w:val="2"/>
            <w:noWrap/>
            <w:hideMark/>
          </w:tcPr>
          <w:p w:rsidR="00C64BA9" w:rsidRDefault="00C64BA9" w:rsidP="00A53C8B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4A0C14">
              <w:rPr>
                <w:rFonts w:ascii="Traditional Arabic" w:hAnsi="Traditional Arabic" w:cs="Traditional Arabic"/>
                <w:rtl/>
              </w:rPr>
              <w:t>المرحلة الأولى</w:t>
            </w:r>
          </w:p>
          <w:p w:rsidR="00C64BA9" w:rsidRPr="004A0C14" w:rsidRDefault="00C64BA9" w:rsidP="00A53C8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4A0C14">
              <w:rPr>
                <w:rFonts w:ascii="Traditional Arabic" w:hAnsi="Traditional Arabic" w:cs="Traditional Arabic"/>
                <w:rtl/>
              </w:rPr>
              <w:t>(</w:t>
            </w:r>
            <w:r w:rsidR="00F453F3">
              <w:rPr>
                <w:rFonts w:ascii="Traditional Arabic" w:hAnsi="Traditional Arabic" w:cs="Traditional Arabic"/>
              </w:rPr>
              <w:t>..</w:t>
            </w:r>
            <w:r>
              <w:rPr>
                <w:rFonts w:ascii="Traditional Arabic" w:hAnsi="Traditional Arabic" w:cs="Traditional Arabic"/>
              </w:rPr>
              <w:t xml:space="preserve"> </w:t>
            </w:r>
            <w:r w:rsidRPr="004A0C14">
              <w:rPr>
                <w:rFonts w:ascii="Traditional Arabic" w:hAnsi="Traditional Arabic" w:cs="Traditional Arabic"/>
                <w:rtl/>
              </w:rPr>
              <w:t xml:space="preserve"> شهور)</w:t>
            </w:r>
          </w:p>
        </w:tc>
        <w:tc>
          <w:tcPr>
            <w:tcW w:w="1710" w:type="dxa"/>
            <w:gridSpan w:val="2"/>
          </w:tcPr>
          <w:p w:rsidR="00C64BA9" w:rsidRDefault="00C64BA9" w:rsidP="00A53C8B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4A0C14">
              <w:rPr>
                <w:rFonts w:ascii="Traditional Arabic" w:hAnsi="Traditional Arabic" w:cs="Traditional Arabic"/>
                <w:rtl/>
              </w:rPr>
              <w:t>المرحلة الثانية</w:t>
            </w:r>
          </w:p>
          <w:p w:rsidR="00C64BA9" w:rsidRPr="004A0C14" w:rsidRDefault="00C64BA9" w:rsidP="00A53C8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proofErr w:type="gramStart"/>
            <w:r w:rsidRPr="004A0C14">
              <w:rPr>
                <w:rFonts w:ascii="Traditional Arabic" w:hAnsi="Traditional Arabic" w:cs="Traditional Arabic"/>
                <w:rtl/>
              </w:rPr>
              <w:t>(</w:t>
            </w:r>
            <w:r>
              <w:rPr>
                <w:rFonts w:ascii="Traditional Arabic" w:hAnsi="Traditional Arabic" w:cs="Traditional Arabic"/>
              </w:rPr>
              <w:t xml:space="preserve"> </w:t>
            </w:r>
            <w:r w:rsidRPr="004A0C14">
              <w:rPr>
                <w:rFonts w:ascii="Traditional Arabic" w:hAnsi="Traditional Arabic" w:cs="Traditional Arabic"/>
                <w:rtl/>
              </w:rPr>
              <w:t xml:space="preserve"> </w:t>
            </w:r>
            <w:r w:rsidR="00F453F3">
              <w:rPr>
                <w:rFonts w:ascii="Traditional Arabic" w:hAnsi="Traditional Arabic" w:cs="Traditional Arabic"/>
              </w:rPr>
              <w:t>.</w:t>
            </w:r>
            <w:proofErr w:type="gramEnd"/>
            <w:r w:rsidR="00F453F3">
              <w:rPr>
                <w:rFonts w:ascii="Traditional Arabic" w:hAnsi="Traditional Arabic" w:cs="Traditional Arabic"/>
              </w:rPr>
              <w:t>.</w:t>
            </w:r>
            <w:r w:rsidRPr="004A0C14">
              <w:rPr>
                <w:rFonts w:ascii="Traditional Arabic" w:hAnsi="Traditional Arabic" w:cs="Traditional Arabic"/>
                <w:rtl/>
              </w:rPr>
              <w:t>شهور)</w:t>
            </w:r>
          </w:p>
        </w:tc>
        <w:tc>
          <w:tcPr>
            <w:tcW w:w="1800" w:type="dxa"/>
            <w:gridSpan w:val="2"/>
          </w:tcPr>
          <w:p w:rsidR="00C64BA9" w:rsidRDefault="00C64BA9" w:rsidP="00A53C8B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4A0C14">
              <w:rPr>
                <w:rFonts w:ascii="Traditional Arabic" w:hAnsi="Traditional Arabic" w:cs="Traditional Arabic"/>
                <w:rtl/>
              </w:rPr>
              <w:t>المرحلة الثالثة</w:t>
            </w:r>
          </w:p>
          <w:p w:rsidR="00C64BA9" w:rsidRPr="004A0C14" w:rsidRDefault="00C64BA9" w:rsidP="00A53C8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proofErr w:type="gramStart"/>
            <w:r w:rsidRPr="004A0C14">
              <w:rPr>
                <w:rFonts w:ascii="Traditional Arabic" w:hAnsi="Traditional Arabic" w:cs="Traditional Arabic"/>
                <w:rtl/>
              </w:rPr>
              <w:t>(</w:t>
            </w:r>
            <w:r>
              <w:rPr>
                <w:rFonts w:ascii="Traditional Arabic" w:hAnsi="Traditional Arabic" w:cs="Traditional Arabic"/>
              </w:rPr>
              <w:t xml:space="preserve"> </w:t>
            </w:r>
            <w:r w:rsidR="00F453F3">
              <w:rPr>
                <w:rFonts w:ascii="Traditional Arabic" w:hAnsi="Traditional Arabic" w:cs="Traditional Arabic"/>
              </w:rPr>
              <w:t>...</w:t>
            </w:r>
            <w:proofErr w:type="gramEnd"/>
            <w:r w:rsidRPr="004A0C14">
              <w:rPr>
                <w:rFonts w:ascii="Traditional Arabic" w:hAnsi="Traditional Arabic" w:cs="Traditional Arabic"/>
                <w:rtl/>
              </w:rPr>
              <w:t xml:space="preserve"> شهور)</w:t>
            </w:r>
          </w:p>
        </w:tc>
        <w:tc>
          <w:tcPr>
            <w:tcW w:w="1710" w:type="dxa"/>
            <w:gridSpan w:val="2"/>
          </w:tcPr>
          <w:p w:rsidR="00C64BA9" w:rsidRDefault="00C64BA9" w:rsidP="00A53C8B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4A0C14">
              <w:rPr>
                <w:rFonts w:ascii="Traditional Arabic" w:hAnsi="Traditional Arabic" w:cs="Traditional Arabic"/>
                <w:rtl/>
              </w:rPr>
              <w:t xml:space="preserve">المرحلة </w:t>
            </w:r>
            <w:r>
              <w:rPr>
                <w:rFonts w:ascii="Traditional Arabic" w:hAnsi="Traditional Arabic" w:cs="Traditional Arabic" w:hint="cs"/>
                <w:rtl/>
              </w:rPr>
              <w:t>الرابعة</w:t>
            </w:r>
          </w:p>
          <w:p w:rsidR="00C64BA9" w:rsidRPr="004A0C14" w:rsidRDefault="00C64BA9" w:rsidP="00A53C8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proofErr w:type="gramStart"/>
            <w:r w:rsidRPr="004A0C14">
              <w:rPr>
                <w:rFonts w:ascii="Traditional Arabic" w:hAnsi="Traditional Arabic" w:cs="Traditional Arabic"/>
                <w:rtl/>
              </w:rPr>
              <w:t>(</w:t>
            </w:r>
            <w:r>
              <w:rPr>
                <w:rFonts w:ascii="Traditional Arabic" w:hAnsi="Traditional Arabic" w:cs="Traditional Arabic"/>
              </w:rPr>
              <w:t xml:space="preserve"> </w:t>
            </w:r>
            <w:r w:rsidRPr="004A0C14">
              <w:rPr>
                <w:rFonts w:ascii="Traditional Arabic" w:hAnsi="Traditional Arabic" w:cs="Traditional Arabic"/>
                <w:rtl/>
              </w:rPr>
              <w:t xml:space="preserve"> </w:t>
            </w:r>
            <w:r w:rsidR="00F453F3">
              <w:rPr>
                <w:rFonts w:ascii="Traditional Arabic" w:hAnsi="Traditional Arabic" w:cs="Traditional Arabic"/>
              </w:rPr>
              <w:t>.</w:t>
            </w:r>
            <w:proofErr w:type="gramEnd"/>
            <w:r w:rsidR="00F453F3">
              <w:rPr>
                <w:rFonts w:ascii="Traditional Arabic" w:hAnsi="Traditional Arabic" w:cs="Traditional Arabic"/>
              </w:rPr>
              <w:t>.</w:t>
            </w:r>
            <w:r w:rsidRPr="004A0C14">
              <w:rPr>
                <w:rFonts w:ascii="Traditional Arabic" w:hAnsi="Traditional Arabic" w:cs="Traditional Arabic"/>
                <w:rtl/>
              </w:rPr>
              <w:t>شهور)</w:t>
            </w:r>
          </w:p>
        </w:tc>
        <w:tc>
          <w:tcPr>
            <w:tcW w:w="1710" w:type="dxa"/>
            <w:gridSpan w:val="2"/>
          </w:tcPr>
          <w:p w:rsidR="00C64BA9" w:rsidRDefault="00C64BA9" w:rsidP="00A53C8B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4A0C14">
              <w:rPr>
                <w:rFonts w:ascii="Traditional Arabic" w:hAnsi="Traditional Arabic" w:cs="Traditional Arabic"/>
                <w:rtl/>
              </w:rPr>
              <w:t xml:space="preserve">المرحلة </w:t>
            </w:r>
            <w:r>
              <w:rPr>
                <w:rFonts w:ascii="Traditional Arabic" w:hAnsi="Traditional Arabic" w:cs="Traditional Arabic" w:hint="cs"/>
                <w:rtl/>
              </w:rPr>
              <w:t>الخامسة</w:t>
            </w:r>
          </w:p>
          <w:p w:rsidR="00C64BA9" w:rsidRPr="004A0C14" w:rsidRDefault="00C64BA9" w:rsidP="00A53C8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proofErr w:type="gramStart"/>
            <w:r w:rsidRPr="004A0C14">
              <w:rPr>
                <w:rFonts w:ascii="Traditional Arabic" w:hAnsi="Traditional Arabic" w:cs="Traditional Arabic"/>
                <w:rtl/>
              </w:rPr>
              <w:t>(</w:t>
            </w:r>
            <w:r>
              <w:rPr>
                <w:rFonts w:ascii="Traditional Arabic" w:hAnsi="Traditional Arabic" w:cs="Traditional Arabic"/>
              </w:rPr>
              <w:t xml:space="preserve"> </w:t>
            </w:r>
            <w:r w:rsidRPr="004A0C14">
              <w:rPr>
                <w:rFonts w:ascii="Traditional Arabic" w:hAnsi="Traditional Arabic" w:cs="Traditional Arabic"/>
                <w:rtl/>
              </w:rPr>
              <w:t xml:space="preserve"> </w:t>
            </w:r>
            <w:r w:rsidR="00F453F3">
              <w:rPr>
                <w:rFonts w:ascii="Traditional Arabic" w:hAnsi="Traditional Arabic" w:cs="Traditional Arabic"/>
              </w:rPr>
              <w:t>.</w:t>
            </w:r>
            <w:proofErr w:type="gramEnd"/>
            <w:r w:rsidR="00F453F3">
              <w:rPr>
                <w:rFonts w:ascii="Traditional Arabic" w:hAnsi="Traditional Arabic" w:cs="Traditional Arabic"/>
              </w:rPr>
              <w:t>.</w:t>
            </w:r>
            <w:r w:rsidRPr="004A0C14">
              <w:rPr>
                <w:rFonts w:ascii="Traditional Arabic" w:hAnsi="Traditional Arabic" w:cs="Traditional Arabic"/>
                <w:rtl/>
              </w:rPr>
              <w:t>شهور)</w:t>
            </w:r>
          </w:p>
        </w:tc>
      </w:tr>
      <w:tr w:rsidR="00C64BA9" w:rsidRPr="004A0C14" w:rsidTr="00861463">
        <w:trPr>
          <w:trHeight w:val="375"/>
        </w:trPr>
        <w:tc>
          <w:tcPr>
            <w:tcW w:w="1195" w:type="dxa"/>
            <w:tcBorders>
              <w:tr2bl w:val="single" w:sz="4" w:space="0" w:color="auto"/>
            </w:tcBorders>
            <w:noWrap/>
            <w:hideMark/>
          </w:tcPr>
          <w:p w:rsidR="00C64BA9" w:rsidRPr="004A0C14" w:rsidRDefault="00C64BA9" w:rsidP="00A53C8B">
            <w:pPr>
              <w:bidi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rtl/>
              </w:rPr>
              <w:t xml:space="preserve">          البند       الدعم</w:t>
            </w:r>
          </w:p>
        </w:tc>
        <w:tc>
          <w:tcPr>
            <w:tcW w:w="878" w:type="dxa"/>
            <w:noWrap/>
            <w:hideMark/>
          </w:tcPr>
          <w:p w:rsidR="00C64BA9" w:rsidRPr="004A0C14" w:rsidRDefault="00C64BA9" w:rsidP="00A53C8B">
            <w:pPr>
              <w:bidi/>
              <w:jc w:val="center"/>
              <w:rPr>
                <w:rFonts w:ascii="Traditional Arabic" w:hAnsi="Traditional Arabic" w:cs="Traditional Arabic"/>
                <w:rtl/>
                <w:lang w:bidi="ar-EG"/>
              </w:rPr>
            </w:pPr>
            <w:r w:rsidRPr="004A0C14">
              <w:rPr>
                <w:rFonts w:ascii="Traditional Arabic" w:hAnsi="Traditional Arabic" w:cs="Traditional Arabic"/>
                <w:rtl/>
                <w:lang w:bidi="ar-EG"/>
              </w:rPr>
              <w:t>الهيئة</w:t>
            </w:r>
          </w:p>
        </w:tc>
        <w:tc>
          <w:tcPr>
            <w:tcW w:w="1076" w:type="dxa"/>
            <w:noWrap/>
            <w:hideMark/>
          </w:tcPr>
          <w:p w:rsidR="00C64BA9" w:rsidRPr="004A0C14" w:rsidRDefault="00C64BA9" w:rsidP="00A53C8B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4A0C14">
              <w:rPr>
                <w:rFonts w:ascii="Traditional Arabic" w:hAnsi="Traditional Arabic" w:cs="Traditional Arabic"/>
                <w:rtl/>
              </w:rPr>
              <w:t>الشركة</w:t>
            </w:r>
          </w:p>
        </w:tc>
        <w:tc>
          <w:tcPr>
            <w:tcW w:w="810" w:type="dxa"/>
          </w:tcPr>
          <w:p w:rsidR="00C64BA9" w:rsidRPr="004A0C14" w:rsidRDefault="00C64BA9" w:rsidP="00A53C8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4A0C14">
              <w:rPr>
                <w:rFonts w:ascii="Traditional Arabic" w:hAnsi="Traditional Arabic" w:cs="Traditional Arabic"/>
                <w:rtl/>
              </w:rPr>
              <w:t>الهيئة</w:t>
            </w:r>
          </w:p>
        </w:tc>
        <w:tc>
          <w:tcPr>
            <w:tcW w:w="900" w:type="dxa"/>
          </w:tcPr>
          <w:p w:rsidR="00C64BA9" w:rsidRPr="004A0C14" w:rsidRDefault="00C64BA9" w:rsidP="00A53C8B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4A0C14">
              <w:rPr>
                <w:rFonts w:ascii="Traditional Arabic" w:hAnsi="Traditional Arabic" w:cs="Traditional Arabic"/>
                <w:rtl/>
              </w:rPr>
              <w:t>الشركة</w:t>
            </w:r>
          </w:p>
        </w:tc>
        <w:tc>
          <w:tcPr>
            <w:tcW w:w="900" w:type="dxa"/>
          </w:tcPr>
          <w:p w:rsidR="00C64BA9" w:rsidRPr="004A0C14" w:rsidRDefault="00C64BA9" w:rsidP="00A53C8B">
            <w:pPr>
              <w:bidi/>
              <w:jc w:val="center"/>
              <w:rPr>
                <w:rFonts w:ascii="Traditional Arabic" w:hAnsi="Traditional Arabic" w:cs="Traditional Arabic"/>
                <w:rtl/>
                <w:lang w:bidi="ar-EG"/>
              </w:rPr>
            </w:pPr>
            <w:r w:rsidRPr="004A0C14">
              <w:rPr>
                <w:rFonts w:ascii="Traditional Arabic" w:hAnsi="Traditional Arabic" w:cs="Traditional Arabic"/>
                <w:rtl/>
                <w:lang w:bidi="ar-EG"/>
              </w:rPr>
              <w:t>الهيئة</w:t>
            </w:r>
          </w:p>
        </w:tc>
        <w:tc>
          <w:tcPr>
            <w:tcW w:w="900" w:type="dxa"/>
          </w:tcPr>
          <w:p w:rsidR="00C64BA9" w:rsidRPr="004A0C14" w:rsidRDefault="00C64BA9" w:rsidP="00A53C8B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4A0C14">
              <w:rPr>
                <w:rFonts w:ascii="Traditional Arabic" w:hAnsi="Traditional Arabic" w:cs="Traditional Arabic"/>
                <w:rtl/>
              </w:rPr>
              <w:t>الشركة</w:t>
            </w:r>
          </w:p>
        </w:tc>
        <w:tc>
          <w:tcPr>
            <w:tcW w:w="810" w:type="dxa"/>
          </w:tcPr>
          <w:p w:rsidR="00C64BA9" w:rsidRPr="004A0C14" w:rsidRDefault="00C64BA9" w:rsidP="00A53C8B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4A0C14">
              <w:rPr>
                <w:rFonts w:ascii="Traditional Arabic" w:hAnsi="Traditional Arabic" w:cs="Traditional Arabic"/>
                <w:rtl/>
              </w:rPr>
              <w:t>الهيئة</w:t>
            </w:r>
          </w:p>
        </w:tc>
        <w:tc>
          <w:tcPr>
            <w:tcW w:w="900" w:type="dxa"/>
          </w:tcPr>
          <w:p w:rsidR="00C64BA9" w:rsidRPr="004A0C14" w:rsidRDefault="00C64BA9" w:rsidP="00A53C8B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4A0C14">
              <w:rPr>
                <w:rFonts w:ascii="Traditional Arabic" w:hAnsi="Traditional Arabic" w:cs="Traditional Arabic"/>
                <w:rtl/>
              </w:rPr>
              <w:t>الشركة</w:t>
            </w:r>
          </w:p>
        </w:tc>
        <w:tc>
          <w:tcPr>
            <w:tcW w:w="810" w:type="dxa"/>
          </w:tcPr>
          <w:p w:rsidR="00C64BA9" w:rsidRPr="004A0C14" w:rsidRDefault="00C64BA9" w:rsidP="00A53C8B">
            <w:pPr>
              <w:bidi/>
              <w:jc w:val="center"/>
              <w:rPr>
                <w:rFonts w:ascii="Traditional Arabic" w:hAnsi="Traditional Arabic" w:cs="Traditional Arabic"/>
                <w:rtl/>
                <w:lang w:bidi="ar-EG"/>
              </w:rPr>
            </w:pPr>
            <w:r w:rsidRPr="004A0C14">
              <w:rPr>
                <w:rFonts w:ascii="Traditional Arabic" w:hAnsi="Traditional Arabic" w:cs="Traditional Arabic"/>
                <w:rtl/>
                <w:lang w:bidi="ar-EG"/>
              </w:rPr>
              <w:t>الهيئة</w:t>
            </w:r>
          </w:p>
        </w:tc>
        <w:tc>
          <w:tcPr>
            <w:tcW w:w="900" w:type="dxa"/>
          </w:tcPr>
          <w:p w:rsidR="00C64BA9" w:rsidRPr="004A0C14" w:rsidRDefault="00C64BA9" w:rsidP="00A53C8B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4A0C14">
              <w:rPr>
                <w:rFonts w:ascii="Traditional Arabic" w:hAnsi="Traditional Arabic" w:cs="Traditional Arabic"/>
                <w:rtl/>
              </w:rPr>
              <w:t>الشركة</w:t>
            </w:r>
          </w:p>
        </w:tc>
      </w:tr>
      <w:tr w:rsidR="00C64BA9" w:rsidRPr="004A0C14" w:rsidTr="00861463">
        <w:trPr>
          <w:trHeight w:val="375"/>
        </w:trPr>
        <w:tc>
          <w:tcPr>
            <w:tcW w:w="1195" w:type="dxa"/>
            <w:noWrap/>
            <w:hideMark/>
          </w:tcPr>
          <w:p w:rsidR="00C64BA9" w:rsidRPr="004A0C14" w:rsidRDefault="009F34AE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rtl/>
              </w:rPr>
              <w:t>المكافأت</w:t>
            </w:r>
          </w:p>
        </w:tc>
        <w:tc>
          <w:tcPr>
            <w:tcW w:w="878" w:type="dxa"/>
            <w:noWrap/>
            <w:hideMark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1076" w:type="dxa"/>
            <w:noWrap/>
            <w:hideMark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81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90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90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90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810" w:type="dxa"/>
          </w:tcPr>
          <w:p w:rsidR="00C64BA9" w:rsidRDefault="00C64BA9" w:rsidP="00A53C8B">
            <w:pPr>
              <w:bidi/>
              <w:jc w:val="both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90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810" w:type="dxa"/>
          </w:tcPr>
          <w:p w:rsidR="00C64BA9" w:rsidRDefault="00C64BA9" w:rsidP="00A53C8B">
            <w:pPr>
              <w:bidi/>
              <w:jc w:val="both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90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</w:tr>
      <w:tr w:rsidR="00C64BA9" w:rsidRPr="004A0C14" w:rsidTr="00861463">
        <w:trPr>
          <w:trHeight w:val="375"/>
        </w:trPr>
        <w:tc>
          <w:tcPr>
            <w:tcW w:w="1195" w:type="dxa"/>
            <w:noWrap/>
            <w:hideMark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  <w:r w:rsidRPr="004A0C14">
              <w:rPr>
                <w:rFonts w:ascii="Traditional Arabic" w:hAnsi="Traditional Arabic" w:cs="Traditional Arabic"/>
                <w:rtl/>
              </w:rPr>
              <w:t>المعدات</w:t>
            </w:r>
          </w:p>
        </w:tc>
        <w:tc>
          <w:tcPr>
            <w:tcW w:w="878" w:type="dxa"/>
            <w:noWrap/>
            <w:hideMark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1076" w:type="dxa"/>
            <w:noWrap/>
            <w:hideMark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81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90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90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90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81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90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81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90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</w:tr>
      <w:tr w:rsidR="00C64BA9" w:rsidRPr="004A0C14" w:rsidTr="00861463">
        <w:trPr>
          <w:trHeight w:val="375"/>
        </w:trPr>
        <w:tc>
          <w:tcPr>
            <w:tcW w:w="1195" w:type="dxa"/>
            <w:noWrap/>
            <w:hideMark/>
          </w:tcPr>
          <w:p w:rsidR="00C64BA9" w:rsidRPr="004A0C14" w:rsidRDefault="009F34AE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rtl/>
              </w:rPr>
              <w:t>التصنيع</w:t>
            </w:r>
          </w:p>
        </w:tc>
        <w:tc>
          <w:tcPr>
            <w:tcW w:w="878" w:type="dxa"/>
            <w:noWrap/>
            <w:hideMark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1076" w:type="dxa"/>
            <w:noWrap/>
            <w:hideMark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81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90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90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90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81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90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810" w:type="dxa"/>
          </w:tcPr>
          <w:p w:rsidR="00C64BA9" w:rsidRDefault="00C64BA9" w:rsidP="00A53C8B">
            <w:pPr>
              <w:bidi/>
              <w:jc w:val="both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90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</w:tr>
      <w:tr w:rsidR="00C64BA9" w:rsidRPr="004A0C14" w:rsidTr="00861463">
        <w:trPr>
          <w:trHeight w:val="375"/>
        </w:trPr>
        <w:tc>
          <w:tcPr>
            <w:tcW w:w="1195" w:type="dxa"/>
            <w:noWrap/>
          </w:tcPr>
          <w:p w:rsidR="00C64BA9" w:rsidRPr="004A0C14" w:rsidRDefault="00C64BA9" w:rsidP="00A53C8B">
            <w:pPr>
              <w:bidi/>
              <w:rPr>
                <w:rFonts w:ascii="Traditional Arabic" w:hAnsi="Traditional Arabic" w:cs="Traditional Arabic"/>
                <w:rtl/>
                <w:lang w:bidi="ar-EG"/>
              </w:rPr>
            </w:pPr>
          </w:p>
        </w:tc>
        <w:tc>
          <w:tcPr>
            <w:tcW w:w="878" w:type="dxa"/>
            <w:noWrap/>
            <w:hideMark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1076" w:type="dxa"/>
            <w:noWrap/>
            <w:hideMark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81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90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90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90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81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90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81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90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</w:tr>
      <w:tr w:rsidR="00C64BA9" w:rsidRPr="004A0C14" w:rsidTr="00861463">
        <w:trPr>
          <w:trHeight w:val="390"/>
        </w:trPr>
        <w:tc>
          <w:tcPr>
            <w:tcW w:w="1195" w:type="dxa"/>
            <w:noWrap/>
            <w:hideMark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878" w:type="dxa"/>
            <w:noWrap/>
            <w:hideMark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076" w:type="dxa"/>
            <w:noWrap/>
            <w:hideMark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81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90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90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90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81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90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81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90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</w:tr>
      <w:tr w:rsidR="00C64BA9" w:rsidRPr="004A0C14" w:rsidTr="00861463">
        <w:trPr>
          <w:trHeight w:val="390"/>
        </w:trPr>
        <w:tc>
          <w:tcPr>
            <w:tcW w:w="1195" w:type="dxa"/>
            <w:noWrap/>
            <w:hideMark/>
          </w:tcPr>
          <w:p w:rsidR="00C64BA9" w:rsidRDefault="00C64BA9" w:rsidP="00A53C8B">
            <w:pPr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878" w:type="dxa"/>
            <w:noWrap/>
            <w:hideMark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1076" w:type="dxa"/>
            <w:noWrap/>
            <w:hideMark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81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90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90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90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810" w:type="dxa"/>
          </w:tcPr>
          <w:p w:rsidR="00C64BA9" w:rsidRDefault="00C64BA9" w:rsidP="00A53C8B">
            <w:pPr>
              <w:bidi/>
              <w:jc w:val="both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900" w:type="dxa"/>
          </w:tcPr>
          <w:p w:rsidR="00C64BA9" w:rsidRDefault="00C64BA9" w:rsidP="00A53C8B">
            <w:pPr>
              <w:bidi/>
              <w:jc w:val="both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81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90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</w:tr>
      <w:tr w:rsidR="00C64BA9" w:rsidRPr="004A0C14" w:rsidTr="00861463">
        <w:trPr>
          <w:trHeight w:val="390"/>
        </w:trPr>
        <w:tc>
          <w:tcPr>
            <w:tcW w:w="1195" w:type="dxa"/>
            <w:noWrap/>
            <w:hideMark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  <w:r w:rsidRPr="004A0C14">
              <w:rPr>
                <w:rFonts w:ascii="Traditional Arabic" w:hAnsi="Traditional Arabic" w:cs="Traditional Arabic"/>
              </w:rPr>
              <w:t> </w:t>
            </w:r>
            <w:r w:rsidR="009F34AE">
              <w:rPr>
                <w:rFonts w:ascii="Traditional Arabic" w:hAnsi="Traditional Arabic" w:cs="Traditional Arabic" w:hint="cs"/>
                <w:rtl/>
              </w:rPr>
              <w:t>الإجمالي</w:t>
            </w:r>
          </w:p>
        </w:tc>
        <w:tc>
          <w:tcPr>
            <w:tcW w:w="878" w:type="dxa"/>
            <w:noWrap/>
            <w:hideMark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1076" w:type="dxa"/>
            <w:noWrap/>
            <w:hideMark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81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90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</w:rPr>
            </w:pPr>
          </w:p>
        </w:tc>
        <w:tc>
          <w:tcPr>
            <w:tcW w:w="90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90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81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90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81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900" w:type="dxa"/>
          </w:tcPr>
          <w:p w:rsidR="00C64BA9" w:rsidRPr="004A0C14" w:rsidRDefault="00C64BA9" w:rsidP="00A53C8B">
            <w:pPr>
              <w:bidi/>
              <w:jc w:val="both"/>
              <w:rPr>
                <w:rFonts w:ascii="Traditional Arabic" w:hAnsi="Traditional Arabic" w:cs="Traditional Arabic"/>
                <w:rtl/>
              </w:rPr>
            </w:pPr>
          </w:p>
        </w:tc>
      </w:tr>
    </w:tbl>
    <w:p w:rsidR="00861463" w:rsidRDefault="00861463" w:rsidP="00AE281C">
      <w:pPr>
        <w:bidi/>
        <w:jc w:val="both"/>
        <w:rPr>
          <w:rFonts w:ascii="Traditional Arabic" w:hAnsi="Traditional Arabic" w:cs="PT Bold Heading"/>
          <w:sz w:val="28"/>
          <w:szCs w:val="28"/>
          <w:rtl/>
        </w:rPr>
      </w:pPr>
    </w:p>
    <w:p w:rsidR="00C64BA9" w:rsidRPr="00AE281C" w:rsidRDefault="00C64BA9" w:rsidP="00861463">
      <w:pPr>
        <w:bidi/>
        <w:jc w:val="both"/>
        <w:rPr>
          <w:rFonts w:ascii="Traditional Arabic" w:hAnsi="Traditional Arabic" w:cs="PT Bold Heading"/>
          <w:sz w:val="28"/>
          <w:szCs w:val="28"/>
          <w:rtl/>
        </w:rPr>
      </w:pPr>
      <w:r w:rsidRPr="00F26F24">
        <w:rPr>
          <w:rFonts w:ascii="Traditional Arabic" w:hAnsi="Traditional Arabic" w:cs="PT Bold Heading" w:hint="cs"/>
          <w:sz w:val="28"/>
          <w:szCs w:val="28"/>
          <w:rtl/>
        </w:rPr>
        <w:t>المرتبات</w:t>
      </w:r>
    </w:p>
    <w:p w:rsidR="00C64BA9" w:rsidRPr="00101390" w:rsidRDefault="00C64BA9" w:rsidP="00C64BA9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10139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المرحلة الأولى </w:t>
      </w:r>
      <w:proofErr w:type="gramStart"/>
      <w:r w:rsidRPr="0010139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(</w:t>
      </w: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="00F453F3">
        <w:rPr>
          <w:rFonts w:ascii="Traditional Arabic" w:hAnsi="Traditional Arabic" w:cs="Traditional Arabic"/>
          <w:b/>
          <w:bCs/>
          <w:sz w:val="28"/>
          <w:szCs w:val="28"/>
        </w:rPr>
        <w:t>.</w:t>
      </w:r>
      <w:proofErr w:type="gramEnd"/>
      <w:r w:rsidR="00F453F3">
        <w:rPr>
          <w:rFonts w:ascii="Traditional Arabic" w:hAnsi="Traditional Arabic" w:cs="Traditional Arabic"/>
          <w:b/>
          <w:bCs/>
          <w:sz w:val="28"/>
          <w:szCs w:val="28"/>
        </w:rPr>
        <w:t>.</w:t>
      </w:r>
      <w:r w:rsidRPr="0010139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شهور)</w:t>
      </w:r>
    </w:p>
    <w:tbl>
      <w:tblPr>
        <w:tblStyle w:val="TableGrid"/>
        <w:bidiVisual/>
        <w:tblW w:w="8754" w:type="dxa"/>
        <w:tblInd w:w="-334" w:type="dxa"/>
        <w:tblLayout w:type="fixed"/>
        <w:tblLook w:val="04A0" w:firstRow="1" w:lastRow="0" w:firstColumn="1" w:lastColumn="0" w:noHBand="0" w:noVBand="1"/>
      </w:tblPr>
      <w:tblGrid>
        <w:gridCol w:w="2375"/>
        <w:gridCol w:w="1985"/>
        <w:gridCol w:w="1417"/>
        <w:gridCol w:w="1418"/>
        <w:gridCol w:w="1559"/>
      </w:tblGrid>
      <w:tr w:rsidR="00C85F48" w:rsidRPr="006D209F" w:rsidTr="00C85F48">
        <w:trPr>
          <w:trHeight w:val="416"/>
        </w:trPr>
        <w:tc>
          <w:tcPr>
            <w:tcW w:w="2375" w:type="dxa"/>
            <w:vAlign w:val="center"/>
            <w:hideMark/>
          </w:tcPr>
          <w:p w:rsidR="00C85F48" w:rsidRPr="006D209F" w:rsidRDefault="00C85F48" w:rsidP="00CE0F64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>الاسم</w:t>
            </w:r>
          </w:p>
        </w:tc>
        <w:tc>
          <w:tcPr>
            <w:tcW w:w="1985" w:type="dxa"/>
            <w:vAlign w:val="center"/>
            <w:hideMark/>
          </w:tcPr>
          <w:p w:rsidR="00C85F48" w:rsidRPr="006D209F" w:rsidRDefault="00C85F48" w:rsidP="00CE0F64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 xml:space="preserve">المسمى </w:t>
            </w:r>
            <w:r w:rsidRPr="006D209F">
              <w:rPr>
                <w:rFonts w:ascii="Traditional Arabic" w:hAnsi="Traditional Arabic" w:cs="Traditional Arabic" w:hint="cs"/>
                <w:rtl/>
              </w:rPr>
              <w:t>الوظيفي</w:t>
            </w:r>
            <w:r w:rsidRPr="006D209F">
              <w:rPr>
                <w:rFonts w:ascii="Traditional Arabic" w:hAnsi="Traditional Arabic" w:cs="Traditional Arabic"/>
                <w:rtl/>
              </w:rPr>
              <w:t xml:space="preserve"> في المشروع</w:t>
            </w:r>
          </w:p>
        </w:tc>
        <w:tc>
          <w:tcPr>
            <w:tcW w:w="1417" w:type="dxa"/>
            <w:vAlign w:val="center"/>
            <w:hideMark/>
          </w:tcPr>
          <w:p w:rsidR="00C85F48" w:rsidRPr="006D209F" w:rsidRDefault="00C85F48" w:rsidP="00CE0F64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 w:hint="cs"/>
                <w:rtl/>
              </w:rPr>
              <w:t>إجمالي</w:t>
            </w:r>
            <w:r w:rsidRPr="006D209F">
              <w:rPr>
                <w:rFonts w:ascii="Traditional Arabic" w:hAnsi="Traditional Arabic" w:cs="Traditional Arabic"/>
                <w:rtl/>
              </w:rPr>
              <w:t xml:space="preserve"> المرحلة</w:t>
            </w:r>
          </w:p>
        </w:tc>
        <w:tc>
          <w:tcPr>
            <w:tcW w:w="1418" w:type="dxa"/>
            <w:vAlign w:val="center"/>
            <w:hideMark/>
          </w:tcPr>
          <w:p w:rsidR="00C85F48" w:rsidRPr="006D209F" w:rsidRDefault="00C85F48" w:rsidP="00CE0F64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>دعم الهيئة</w:t>
            </w:r>
          </w:p>
        </w:tc>
        <w:tc>
          <w:tcPr>
            <w:tcW w:w="1559" w:type="dxa"/>
            <w:vAlign w:val="center"/>
            <w:hideMark/>
          </w:tcPr>
          <w:p w:rsidR="00C85F48" w:rsidRPr="006D209F" w:rsidRDefault="00C85F48" w:rsidP="00CE0F64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>دعم الشركة</w:t>
            </w:r>
          </w:p>
        </w:tc>
      </w:tr>
      <w:tr w:rsidR="00C85F48" w:rsidRPr="006D209F" w:rsidTr="00C85F48">
        <w:trPr>
          <w:trHeight w:val="402"/>
        </w:trPr>
        <w:tc>
          <w:tcPr>
            <w:tcW w:w="2375" w:type="dxa"/>
            <w:noWrap/>
            <w:vAlign w:val="bottom"/>
            <w:hideMark/>
          </w:tcPr>
          <w:p w:rsidR="00C85F48" w:rsidRPr="006D209F" w:rsidRDefault="00C85F48" w:rsidP="00A53C8B">
            <w:pPr>
              <w:bidi/>
              <w:jc w:val="both"/>
              <w:rPr>
                <w:rFonts w:ascii="Traditional Arabic" w:hAnsi="Traditional Arabic" w:cs="Traditional Arabic"/>
                <w:color w:val="000000"/>
                <w:rtl/>
              </w:rPr>
            </w:pPr>
          </w:p>
        </w:tc>
        <w:tc>
          <w:tcPr>
            <w:tcW w:w="1985" w:type="dxa"/>
            <w:noWrap/>
            <w:hideMark/>
          </w:tcPr>
          <w:p w:rsidR="00C85F48" w:rsidRPr="006D209F" w:rsidRDefault="00C85F48" w:rsidP="00A53C8B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1417" w:type="dxa"/>
            <w:noWrap/>
            <w:hideMark/>
          </w:tcPr>
          <w:p w:rsidR="00C85F48" w:rsidRPr="006D209F" w:rsidRDefault="00C85F48" w:rsidP="00A53C8B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1418" w:type="dxa"/>
            <w:noWrap/>
            <w:hideMark/>
          </w:tcPr>
          <w:p w:rsidR="00C85F48" w:rsidRPr="006D209F" w:rsidRDefault="00C85F48" w:rsidP="00A53C8B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1559" w:type="dxa"/>
            <w:noWrap/>
            <w:hideMark/>
          </w:tcPr>
          <w:p w:rsidR="00C85F48" w:rsidRPr="006D209F" w:rsidRDefault="00C85F48" w:rsidP="00A53C8B">
            <w:pPr>
              <w:bidi/>
              <w:rPr>
                <w:rFonts w:ascii="Traditional Arabic" w:hAnsi="Traditional Arabic" w:cs="Traditional Arabic"/>
              </w:rPr>
            </w:pPr>
          </w:p>
        </w:tc>
      </w:tr>
      <w:tr w:rsidR="00861463" w:rsidRPr="006D209F" w:rsidTr="00C85F48">
        <w:trPr>
          <w:trHeight w:val="300"/>
        </w:trPr>
        <w:tc>
          <w:tcPr>
            <w:tcW w:w="2375" w:type="dxa"/>
            <w:noWrap/>
            <w:vAlign w:val="bottom"/>
            <w:hideMark/>
          </w:tcPr>
          <w:p w:rsidR="00861463" w:rsidRPr="006D209F" w:rsidRDefault="00861463" w:rsidP="00861463">
            <w:pPr>
              <w:bidi/>
              <w:jc w:val="both"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985" w:type="dxa"/>
            <w:noWrap/>
            <w:hideMark/>
          </w:tcPr>
          <w:p w:rsidR="00861463" w:rsidRPr="006D209F" w:rsidRDefault="00861463" w:rsidP="00861463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861463" w:rsidRPr="006D209F" w:rsidRDefault="00861463" w:rsidP="0086146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861463" w:rsidRPr="006D209F" w:rsidRDefault="00861463" w:rsidP="0086146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559" w:type="dxa"/>
            <w:noWrap/>
            <w:hideMark/>
          </w:tcPr>
          <w:p w:rsidR="00861463" w:rsidRPr="006D209F" w:rsidRDefault="00861463" w:rsidP="00861463">
            <w:pPr>
              <w:bidi/>
              <w:rPr>
                <w:rFonts w:ascii="Traditional Arabic" w:hAnsi="Traditional Arabic" w:cs="Traditional Arabic"/>
              </w:rPr>
            </w:pPr>
          </w:p>
        </w:tc>
      </w:tr>
      <w:tr w:rsidR="00861463" w:rsidRPr="006D209F" w:rsidTr="00C85F48">
        <w:trPr>
          <w:trHeight w:val="300"/>
        </w:trPr>
        <w:tc>
          <w:tcPr>
            <w:tcW w:w="2375" w:type="dxa"/>
            <w:noWrap/>
            <w:vAlign w:val="bottom"/>
          </w:tcPr>
          <w:p w:rsidR="00861463" w:rsidRPr="006D209F" w:rsidRDefault="00861463" w:rsidP="00861463">
            <w:pPr>
              <w:bidi/>
              <w:jc w:val="both"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985" w:type="dxa"/>
            <w:noWrap/>
          </w:tcPr>
          <w:p w:rsidR="00861463" w:rsidRPr="006D209F" w:rsidRDefault="00861463" w:rsidP="00861463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1417" w:type="dxa"/>
            <w:noWrap/>
            <w:vAlign w:val="center"/>
          </w:tcPr>
          <w:p w:rsidR="00861463" w:rsidRPr="006D209F" w:rsidRDefault="00861463" w:rsidP="0086146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18" w:type="dxa"/>
            <w:noWrap/>
            <w:vAlign w:val="center"/>
          </w:tcPr>
          <w:p w:rsidR="00861463" w:rsidRPr="006D209F" w:rsidRDefault="00861463" w:rsidP="0086146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559" w:type="dxa"/>
            <w:noWrap/>
          </w:tcPr>
          <w:p w:rsidR="00861463" w:rsidRPr="006D209F" w:rsidRDefault="00861463" w:rsidP="00861463">
            <w:pPr>
              <w:bidi/>
              <w:rPr>
                <w:rFonts w:ascii="Traditional Arabic" w:hAnsi="Traditional Arabic" w:cs="Traditional Arabic"/>
              </w:rPr>
            </w:pPr>
          </w:p>
        </w:tc>
      </w:tr>
      <w:tr w:rsidR="00861463" w:rsidRPr="006D209F" w:rsidTr="00C85F48">
        <w:trPr>
          <w:trHeight w:val="300"/>
        </w:trPr>
        <w:tc>
          <w:tcPr>
            <w:tcW w:w="4360" w:type="dxa"/>
            <w:gridSpan w:val="2"/>
          </w:tcPr>
          <w:p w:rsidR="00861463" w:rsidRPr="006D209F" w:rsidRDefault="00861463" w:rsidP="0086146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 w:hint="cs"/>
                <w:rtl/>
              </w:rPr>
              <w:t>الإجمالي</w:t>
            </w:r>
          </w:p>
        </w:tc>
        <w:tc>
          <w:tcPr>
            <w:tcW w:w="1417" w:type="dxa"/>
          </w:tcPr>
          <w:p w:rsidR="00861463" w:rsidRPr="006D209F" w:rsidRDefault="00861463" w:rsidP="00861463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1418" w:type="dxa"/>
          </w:tcPr>
          <w:p w:rsidR="00861463" w:rsidRPr="006D209F" w:rsidRDefault="00861463" w:rsidP="00861463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1559" w:type="dxa"/>
          </w:tcPr>
          <w:p w:rsidR="00861463" w:rsidRPr="006D209F" w:rsidRDefault="00861463" w:rsidP="00861463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</w:tr>
    </w:tbl>
    <w:p w:rsidR="00C64BA9" w:rsidRDefault="00C64BA9" w:rsidP="00C64BA9">
      <w:pPr>
        <w:tabs>
          <w:tab w:val="left" w:pos="6627"/>
        </w:tabs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790743" w:rsidRPr="00101390" w:rsidRDefault="00790743" w:rsidP="00790743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10139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المرحلة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الثانية</w:t>
      </w:r>
      <w:r w:rsidRPr="0010139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proofErr w:type="gramStart"/>
      <w:r w:rsidRPr="0010139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(</w:t>
      </w: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.</w:t>
      </w:r>
      <w:proofErr w:type="gramEnd"/>
      <w:r>
        <w:rPr>
          <w:rFonts w:ascii="Traditional Arabic" w:hAnsi="Traditional Arabic" w:cs="Traditional Arabic"/>
          <w:b/>
          <w:bCs/>
          <w:sz w:val="28"/>
          <w:szCs w:val="28"/>
        </w:rPr>
        <w:t>.</w:t>
      </w:r>
      <w:r w:rsidRPr="0010139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شهور)</w:t>
      </w:r>
    </w:p>
    <w:tbl>
      <w:tblPr>
        <w:tblStyle w:val="TableGrid"/>
        <w:bidiVisual/>
        <w:tblW w:w="8754" w:type="dxa"/>
        <w:tblInd w:w="-334" w:type="dxa"/>
        <w:tblLayout w:type="fixed"/>
        <w:tblLook w:val="04A0" w:firstRow="1" w:lastRow="0" w:firstColumn="1" w:lastColumn="0" w:noHBand="0" w:noVBand="1"/>
      </w:tblPr>
      <w:tblGrid>
        <w:gridCol w:w="2375"/>
        <w:gridCol w:w="1985"/>
        <w:gridCol w:w="1417"/>
        <w:gridCol w:w="1418"/>
        <w:gridCol w:w="1559"/>
      </w:tblGrid>
      <w:tr w:rsidR="00790743" w:rsidRPr="006D209F" w:rsidTr="00BE289D">
        <w:trPr>
          <w:trHeight w:val="416"/>
        </w:trPr>
        <w:tc>
          <w:tcPr>
            <w:tcW w:w="2375" w:type="dxa"/>
            <w:vAlign w:val="center"/>
            <w:hideMark/>
          </w:tcPr>
          <w:p w:rsidR="00790743" w:rsidRPr="006D209F" w:rsidRDefault="00790743" w:rsidP="00BE289D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>الاسم</w:t>
            </w:r>
          </w:p>
        </w:tc>
        <w:tc>
          <w:tcPr>
            <w:tcW w:w="1985" w:type="dxa"/>
            <w:vAlign w:val="center"/>
            <w:hideMark/>
          </w:tcPr>
          <w:p w:rsidR="00790743" w:rsidRPr="006D209F" w:rsidRDefault="00790743" w:rsidP="00BE289D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 xml:space="preserve">المسمى </w:t>
            </w:r>
            <w:r w:rsidRPr="006D209F">
              <w:rPr>
                <w:rFonts w:ascii="Traditional Arabic" w:hAnsi="Traditional Arabic" w:cs="Traditional Arabic" w:hint="cs"/>
                <w:rtl/>
              </w:rPr>
              <w:t>الوظيفي</w:t>
            </w:r>
            <w:r w:rsidRPr="006D209F">
              <w:rPr>
                <w:rFonts w:ascii="Traditional Arabic" w:hAnsi="Traditional Arabic" w:cs="Traditional Arabic"/>
                <w:rtl/>
              </w:rPr>
              <w:t xml:space="preserve"> في المشروع</w:t>
            </w:r>
          </w:p>
        </w:tc>
        <w:tc>
          <w:tcPr>
            <w:tcW w:w="1417" w:type="dxa"/>
            <w:vAlign w:val="center"/>
            <w:hideMark/>
          </w:tcPr>
          <w:p w:rsidR="00790743" w:rsidRPr="006D209F" w:rsidRDefault="00790743" w:rsidP="00BE289D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 w:hint="cs"/>
                <w:rtl/>
              </w:rPr>
              <w:t>إجمالي</w:t>
            </w:r>
            <w:r w:rsidRPr="006D209F">
              <w:rPr>
                <w:rFonts w:ascii="Traditional Arabic" w:hAnsi="Traditional Arabic" w:cs="Traditional Arabic"/>
                <w:rtl/>
              </w:rPr>
              <w:t xml:space="preserve"> المرحلة</w:t>
            </w:r>
          </w:p>
        </w:tc>
        <w:tc>
          <w:tcPr>
            <w:tcW w:w="1418" w:type="dxa"/>
            <w:vAlign w:val="center"/>
            <w:hideMark/>
          </w:tcPr>
          <w:p w:rsidR="00790743" w:rsidRPr="006D209F" w:rsidRDefault="00790743" w:rsidP="00BE289D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>دعم الهيئة</w:t>
            </w:r>
          </w:p>
        </w:tc>
        <w:tc>
          <w:tcPr>
            <w:tcW w:w="1559" w:type="dxa"/>
            <w:vAlign w:val="center"/>
            <w:hideMark/>
          </w:tcPr>
          <w:p w:rsidR="00790743" w:rsidRPr="006D209F" w:rsidRDefault="00790743" w:rsidP="00BE289D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>دعم الشركة</w:t>
            </w:r>
          </w:p>
        </w:tc>
      </w:tr>
      <w:tr w:rsidR="00790743" w:rsidRPr="006D209F" w:rsidTr="00BE289D">
        <w:trPr>
          <w:trHeight w:val="402"/>
        </w:trPr>
        <w:tc>
          <w:tcPr>
            <w:tcW w:w="2375" w:type="dxa"/>
            <w:noWrap/>
            <w:vAlign w:val="bottom"/>
            <w:hideMark/>
          </w:tcPr>
          <w:p w:rsidR="00790743" w:rsidRPr="006D209F" w:rsidRDefault="00790743" w:rsidP="00BE289D">
            <w:pPr>
              <w:bidi/>
              <w:jc w:val="both"/>
              <w:rPr>
                <w:rFonts w:ascii="Traditional Arabic" w:hAnsi="Traditional Arabic" w:cs="Traditional Arabic"/>
                <w:color w:val="000000"/>
                <w:rtl/>
              </w:rPr>
            </w:pPr>
          </w:p>
        </w:tc>
        <w:tc>
          <w:tcPr>
            <w:tcW w:w="1985" w:type="dxa"/>
            <w:noWrap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1417" w:type="dxa"/>
            <w:noWrap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1418" w:type="dxa"/>
            <w:noWrap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1559" w:type="dxa"/>
            <w:noWrap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</w:rPr>
            </w:pPr>
          </w:p>
        </w:tc>
      </w:tr>
      <w:tr w:rsidR="00790743" w:rsidRPr="006D209F" w:rsidTr="00BE289D">
        <w:trPr>
          <w:trHeight w:val="300"/>
        </w:trPr>
        <w:tc>
          <w:tcPr>
            <w:tcW w:w="2375" w:type="dxa"/>
            <w:noWrap/>
            <w:vAlign w:val="bottom"/>
            <w:hideMark/>
          </w:tcPr>
          <w:p w:rsidR="00790743" w:rsidRPr="006D209F" w:rsidRDefault="00790743" w:rsidP="00BE289D">
            <w:pPr>
              <w:bidi/>
              <w:jc w:val="both"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985" w:type="dxa"/>
            <w:noWrap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559" w:type="dxa"/>
            <w:noWrap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</w:rPr>
            </w:pPr>
          </w:p>
        </w:tc>
      </w:tr>
      <w:tr w:rsidR="00790743" w:rsidRPr="006D209F" w:rsidTr="00BE289D">
        <w:trPr>
          <w:trHeight w:val="300"/>
        </w:trPr>
        <w:tc>
          <w:tcPr>
            <w:tcW w:w="2375" w:type="dxa"/>
            <w:noWrap/>
            <w:vAlign w:val="bottom"/>
            <w:hideMark/>
          </w:tcPr>
          <w:p w:rsidR="00790743" w:rsidRPr="006D209F" w:rsidRDefault="00790743" w:rsidP="00BE289D">
            <w:pPr>
              <w:bidi/>
              <w:jc w:val="both"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985" w:type="dxa"/>
            <w:noWrap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559" w:type="dxa"/>
            <w:noWrap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</w:rPr>
            </w:pPr>
          </w:p>
        </w:tc>
      </w:tr>
      <w:tr w:rsidR="00790743" w:rsidRPr="006D209F" w:rsidTr="00BE289D">
        <w:trPr>
          <w:trHeight w:val="300"/>
        </w:trPr>
        <w:tc>
          <w:tcPr>
            <w:tcW w:w="4360" w:type="dxa"/>
            <w:gridSpan w:val="2"/>
          </w:tcPr>
          <w:p w:rsidR="00790743" w:rsidRPr="006D209F" w:rsidRDefault="00790743" w:rsidP="00BE289D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 w:hint="cs"/>
                <w:rtl/>
              </w:rPr>
              <w:t>الإجمالي</w:t>
            </w:r>
          </w:p>
        </w:tc>
        <w:tc>
          <w:tcPr>
            <w:tcW w:w="1417" w:type="dxa"/>
          </w:tcPr>
          <w:p w:rsidR="00790743" w:rsidRPr="006D209F" w:rsidRDefault="00790743" w:rsidP="00BE289D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1418" w:type="dxa"/>
          </w:tcPr>
          <w:p w:rsidR="00790743" w:rsidRPr="006D209F" w:rsidRDefault="00790743" w:rsidP="00BE289D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1559" w:type="dxa"/>
          </w:tcPr>
          <w:p w:rsidR="00790743" w:rsidRPr="006D209F" w:rsidRDefault="00790743" w:rsidP="00BE289D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</w:tr>
    </w:tbl>
    <w:p w:rsidR="00790743" w:rsidRDefault="00790743" w:rsidP="00790743">
      <w:pPr>
        <w:tabs>
          <w:tab w:val="left" w:pos="6627"/>
        </w:tabs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790743" w:rsidRPr="00101390" w:rsidRDefault="00790743" w:rsidP="00790743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10139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المرحلة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الثالثة</w:t>
      </w:r>
      <w:r w:rsidRPr="0010139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proofErr w:type="gramStart"/>
      <w:r w:rsidRPr="0010139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(</w:t>
      </w: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.</w:t>
      </w:r>
      <w:proofErr w:type="gramEnd"/>
      <w:r>
        <w:rPr>
          <w:rFonts w:ascii="Traditional Arabic" w:hAnsi="Traditional Arabic" w:cs="Traditional Arabic"/>
          <w:b/>
          <w:bCs/>
          <w:sz w:val="28"/>
          <w:szCs w:val="28"/>
        </w:rPr>
        <w:t>.</w:t>
      </w:r>
      <w:r w:rsidRPr="0010139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شهور)</w:t>
      </w:r>
    </w:p>
    <w:tbl>
      <w:tblPr>
        <w:tblStyle w:val="TableGrid"/>
        <w:bidiVisual/>
        <w:tblW w:w="8754" w:type="dxa"/>
        <w:tblInd w:w="-334" w:type="dxa"/>
        <w:tblLayout w:type="fixed"/>
        <w:tblLook w:val="04A0" w:firstRow="1" w:lastRow="0" w:firstColumn="1" w:lastColumn="0" w:noHBand="0" w:noVBand="1"/>
      </w:tblPr>
      <w:tblGrid>
        <w:gridCol w:w="2375"/>
        <w:gridCol w:w="1985"/>
        <w:gridCol w:w="1417"/>
        <w:gridCol w:w="1418"/>
        <w:gridCol w:w="1559"/>
      </w:tblGrid>
      <w:tr w:rsidR="00790743" w:rsidRPr="006D209F" w:rsidTr="00BE289D">
        <w:trPr>
          <w:trHeight w:val="416"/>
        </w:trPr>
        <w:tc>
          <w:tcPr>
            <w:tcW w:w="2375" w:type="dxa"/>
            <w:vAlign w:val="center"/>
            <w:hideMark/>
          </w:tcPr>
          <w:p w:rsidR="00790743" w:rsidRPr="006D209F" w:rsidRDefault="00790743" w:rsidP="00BE289D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>الاسم</w:t>
            </w:r>
          </w:p>
        </w:tc>
        <w:tc>
          <w:tcPr>
            <w:tcW w:w="1985" w:type="dxa"/>
            <w:vAlign w:val="center"/>
            <w:hideMark/>
          </w:tcPr>
          <w:p w:rsidR="00790743" w:rsidRPr="006D209F" w:rsidRDefault="00790743" w:rsidP="00BE289D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 xml:space="preserve">المسمى </w:t>
            </w:r>
            <w:r w:rsidRPr="006D209F">
              <w:rPr>
                <w:rFonts w:ascii="Traditional Arabic" w:hAnsi="Traditional Arabic" w:cs="Traditional Arabic" w:hint="cs"/>
                <w:rtl/>
              </w:rPr>
              <w:t>الوظيفي</w:t>
            </w:r>
            <w:r w:rsidRPr="006D209F">
              <w:rPr>
                <w:rFonts w:ascii="Traditional Arabic" w:hAnsi="Traditional Arabic" w:cs="Traditional Arabic"/>
                <w:rtl/>
              </w:rPr>
              <w:t xml:space="preserve"> في المشروع</w:t>
            </w:r>
          </w:p>
        </w:tc>
        <w:tc>
          <w:tcPr>
            <w:tcW w:w="1417" w:type="dxa"/>
            <w:vAlign w:val="center"/>
            <w:hideMark/>
          </w:tcPr>
          <w:p w:rsidR="00790743" w:rsidRPr="006D209F" w:rsidRDefault="00790743" w:rsidP="00BE289D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 w:hint="cs"/>
                <w:rtl/>
              </w:rPr>
              <w:t>إجمالي</w:t>
            </w:r>
            <w:r w:rsidRPr="006D209F">
              <w:rPr>
                <w:rFonts w:ascii="Traditional Arabic" w:hAnsi="Traditional Arabic" w:cs="Traditional Arabic"/>
                <w:rtl/>
              </w:rPr>
              <w:t xml:space="preserve"> المرحلة</w:t>
            </w:r>
          </w:p>
        </w:tc>
        <w:tc>
          <w:tcPr>
            <w:tcW w:w="1418" w:type="dxa"/>
            <w:vAlign w:val="center"/>
            <w:hideMark/>
          </w:tcPr>
          <w:p w:rsidR="00790743" w:rsidRPr="006D209F" w:rsidRDefault="00790743" w:rsidP="00BE289D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>دعم الهيئة</w:t>
            </w:r>
          </w:p>
        </w:tc>
        <w:tc>
          <w:tcPr>
            <w:tcW w:w="1559" w:type="dxa"/>
            <w:vAlign w:val="center"/>
            <w:hideMark/>
          </w:tcPr>
          <w:p w:rsidR="00790743" w:rsidRPr="006D209F" w:rsidRDefault="00790743" w:rsidP="00BE289D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>دعم الشركة</w:t>
            </w:r>
          </w:p>
        </w:tc>
      </w:tr>
      <w:tr w:rsidR="00790743" w:rsidRPr="006D209F" w:rsidTr="00BE289D">
        <w:trPr>
          <w:trHeight w:val="402"/>
        </w:trPr>
        <w:tc>
          <w:tcPr>
            <w:tcW w:w="2375" w:type="dxa"/>
            <w:noWrap/>
            <w:vAlign w:val="bottom"/>
            <w:hideMark/>
          </w:tcPr>
          <w:p w:rsidR="00790743" w:rsidRPr="006D209F" w:rsidRDefault="00790743" w:rsidP="00BE289D">
            <w:pPr>
              <w:bidi/>
              <w:jc w:val="both"/>
              <w:rPr>
                <w:rFonts w:ascii="Traditional Arabic" w:hAnsi="Traditional Arabic" w:cs="Traditional Arabic"/>
                <w:color w:val="000000"/>
                <w:rtl/>
              </w:rPr>
            </w:pPr>
          </w:p>
        </w:tc>
        <w:tc>
          <w:tcPr>
            <w:tcW w:w="1985" w:type="dxa"/>
            <w:noWrap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1417" w:type="dxa"/>
            <w:noWrap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1418" w:type="dxa"/>
            <w:noWrap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1559" w:type="dxa"/>
            <w:noWrap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</w:rPr>
            </w:pPr>
          </w:p>
        </w:tc>
      </w:tr>
      <w:tr w:rsidR="00790743" w:rsidRPr="006D209F" w:rsidTr="00BE289D">
        <w:trPr>
          <w:trHeight w:val="300"/>
        </w:trPr>
        <w:tc>
          <w:tcPr>
            <w:tcW w:w="2375" w:type="dxa"/>
            <w:noWrap/>
            <w:vAlign w:val="bottom"/>
            <w:hideMark/>
          </w:tcPr>
          <w:p w:rsidR="00790743" w:rsidRPr="006D209F" w:rsidRDefault="00790743" w:rsidP="00BE289D">
            <w:pPr>
              <w:bidi/>
              <w:jc w:val="both"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985" w:type="dxa"/>
            <w:noWrap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559" w:type="dxa"/>
            <w:noWrap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</w:rPr>
            </w:pPr>
          </w:p>
        </w:tc>
      </w:tr>
      <w:tr w:rsidR="00861463" w:rsidRPr="006D209F" w:rsidTr="00BE289D">
        <w:trPr>
          <w:trHeight w:val="300"/>
        </w:trPr>
        <w:tc>
          <w:tcPr>
            <w:tcW w:w="2375" w:type="dxa"/>
            <w:noWrap/>
            <w:vAlign w:val="bottom"/>
          </w:tcPr>
          <w:p w:rsidR="00861463" w:rsidRPr="006D209F" w:rsidRDefault="00861463" w:rsidP="00BE289D">
            <w:pPr>
              <w:bidi/>
              <w:jc w:val="both"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985" w:type="dxa"/>
            <w:noWrap/>
          </w:tcPr>
          <w:p w:rsidR="00861463" w:rsidRPr="006D209F" w:rsidRDefault="00861463" w:rsidP="00BE289D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1417" w:type="dxa"/>
            <w:noWrap/>
            <w:vAlign w:val="center"/>
          </w:tcPr>
          <w:p w:rsidR="00861463" w:rsidRPr="006D209F" w:rsidRDefault="00861463" w:rsidP="00BE289D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18" w:type="dxa"/>
            <w:noWrap/>
            <w:vAlign w:val="center"/>
          </w:tcPr>
          <w:p w:rsidR="00861463" w:rsidRPr="006D209F" w:rsidRDefault="00861463" w:rsidP="00BE289D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559" w:type="dxa"/>
            <w:noWrap/>
          </w:tcPr>
          <w:p w:rsidR="00861463" w:rsidRPr="006D209F" w:rsidRDefault="00861463" w:rsidP="00BE289D">
            <w:pPr>
              <w:bidi/>
              <w:rPr>
                <w:rFonts w:ascii="Traditional Arabic" w:hAnsi="Traditional Arabic" w:cs="Traditional Arabic"/>
              </w:rPr>
            </w:pPr>
          </w:p>
        </w:tc>
      </w:tr>
      <w:tr w:rsidR="00790743" w:rsidRPr="006D209F" w:rsidTr="00BE289D">
        <w:trPr>
          <w:trHeight w:val="300"/>
        </w:trPr>
        <w:tc>
          <w:tcPr>
            <w:tcW w:w="4360" w:type="dxa"/>
            <w:gridSpan w:val="2"/>
          </w:tcPr>
          <w:p w:rsidR="00790743" w:rsidRPr="006D209F" w:rsidRDefault="00790743" w:rsidP="00BE289D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 w:hint="cs"/>
                <w:rtl/>
              </w:rPr>
              <w:t>الإجمالي</w:t>
            </w:r>
          </w:p>
        </w:tc>
        <w:tc>
          <w:tcPr>
            <w:tcW w:w="1417" w:type="dxa"/>
          </w:tcPr>
          <w:p w:rsidR="00790743" w:rsidRPr="006D209F" w:rsidRDefault="00790743" w:rsidP="00BE289D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1418" w:type="dxa"/>
          </w:tcPr>
          <w:p w:rsidR="00790743" w:rsidRPr="006D209F" w:rsidRDefault="00790743" w:rsidP="00BE289D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1559" w:type="dxa"/>
          </w:tcPr>
          <w:p w:rsidR="00790743" w:rsidRPr="006D209F" w:rsidRDefault="00790743" w:rsidP="00BE289D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</w:tr>
    </w:tbl>
    <w:p w:rsidR="00790743" w:rsidRPr="00101390" w:rsidRDefault="00790743" w:rsidP="00790743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bookmarkStart w:id="0" w:name="_GoBack"/>
      <w:bookmarkEnd w:id="0"/>
      <w:r w:rsidRPr="0010139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 xml:space="preserve">المرحلة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الرابعة</w:t>
      </w:r>
      <w:r w:rsidRPr="0010139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</w:t>
      </w: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..</w:t>
      </w:r>
      <w:r w:rsidRPr="0010139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شهور)</w:t>
      </w:r>
    </w:p>
    <w:tbl>
      <w:tblPr>
        <w:tblStyle w:val="TableGrid"/>
        <w:bidiVisual/>
        <w:tblW w:w="8754" w:type="dxa"/>
        <w:tblInd w:w="-334" w:type="dxa"/>
        <w:tblLayout w:type="fixed"/>
        <w:tblLook w:val="04A0" w:firstRow="1" w:lastRow="0" w:firstColumn="1" w:lastColumn="0" w:noHBand="0" w:noVBand="1"/>
      </w:tblPr>
      <w:tblGrid>
        <w:gridCol w:w="2375"/>
        <w:gridCol w:w="1985"/>
        <w:gridCol w:w="1417"/>
        <w:gridCol w:w="1418"/>
        <w:gridCol w:w="1559"/>
      </w:tblGrid>
      <w:tr w:rsidR="00790743" w:rsidRPr="006D209F" w:rsidTr="00BE289D">
        <w:trPr>
          <w:trHeight w:val="416"/>
        </w:trPr>
        <w:tc>
          <w:tcPr>
            <w:tcW w:w="2375" w:type="dxa"/>
            <w:vAlign w:val="center"/>
            <w:hideMark/>
          </w:tcPr>
          <w:p w:rsidR="00790743" w:rsidRPr="006D209F" w:rsidRDefault="00790743" w:rsidP="00BE289D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>الاسم</w:t>
            </w:r>
          </w:p>
        </w:tc>
        <w:tc>
          <w:tcPr>
            <w:tcW w:w="1985" w:type="dxa"/>
            <w:vAlign w:val="center"/>
            <w:hideMark/>
          </w:tcPr>
          <w:p w:rsidR="00790743" w:rsidRPr="006D209F" w:rsidRDefault="00790743" w:rsidP="00BE289D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 xml:space="preserve">المسمى </w:t>
            </w:r>
            <w:r w:rsidRPr="006D209F">
              <w:rPr>
                <w:rFonts w:ascii="Traditional Arabic" w:hAnsi="Traditional Arabic" w:cs="Traditional Arabic" w:hint="cs"/>
                <w:rtl/>
              </w:rPr>
              <w:t>الوظيفي</w:t>
            </w:r>
            <w:r w:rsidRPr="006D209F">
              <w:rPr>
                <w:rFonts w:ascii="Traditional Arabic" w:hAnsi="Traditional Arabic" w:cs="Traditional Arabic"/>
                <w:rtl/>
              </w:rPr>
              <w:t xml:space="preserve"> في المشروع</w:t>
            </w:r>
          </w:p>
        </w:tc>
        <w:tc>
          <w:tcPr>
            <w:tcW w:w="1417" w:type="dxa"/>
            <w:vAlign w:val="center"/>
            <w:hideMark/>
          </w:tcPr>
          <w:p w:rsidR="00790743" w:rsidRPr="006D209F" w:rsidRDefault="00790743" w:rsidP="00BE289D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 w:hint="cs"/>
                <w:rtl/>
              </w:rPr>
              <w:t>إجمالي</w:t>
            </w:r>
            <w:r w:rsidRPr="006D209F">
              <w:rPr>
                <w:rFonts w:ascii="Traditional Arabic" w:hAnsi="Traditional Arabic" w:cs="Traditional Arabic"/>
                <w:rtl/>
              </w:rPr>
              <w:t xml:space="preserve"> المرحلة</w:t>
            </w:r>
          </w:p>
        </w:tc>
        <w:tc>
          <w:tcPr>
            <w:tcW w:w="1418" w:type="dxa"/>
            <w:vAlign w:val="center"/>
            <w:hideMark/>
          </w:tcPr>
          <w:p w:rsidR="00790743" w:rsidRPr="006D209F" w:rsidRDefault="00790743" w:rsidP="00BE289D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>دعم الهيئة</w:t>
            </w:r>
          </w:p>
        </w:tc>
        <w:tc>
          <w:tcPr>
            <w:tcW w:w="1559" w:type="dxa"/>
            <w:vAlign w:val="center"/>
            <w:hideMark/>
          </w:tcPr>
          <w:p w:rsidR="00790743" w:rsidRPr="006D209F" w:rsidRDefault="00790743" w:rsidP="00BE289D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>دعم الشركة</w:t>
            </w:r>
          </w:p>
        </w:tc>
      </w:tr>
      <w:tr w:rsidR="00790743" w:rsidRPr="006D209F" w:rsidTr="00BE289D">
        <w:trPr>
          <w:trHeight w:val="402"/>
        </w:trPr>
        <w:tc>
          <w:tcPr>
            <w:tcW w:w="2375" w:type="dxa"/>
            <w:noWrap/>
            <w:vAlign w:val="bottom"/>
            <w:hideMark/>
          </w:tcPr>
          <w:p w:rsidR="00790743" w:rsidRPr="006D209F" w:rsidRDefault="00790743" w:rsidP="00BE289D">
            <w:pPr>
              <w:bidi/>
              <w:jc w:val="both"/>
              <w:rPr>
                <w:rFonts w:ascii="Traditional Arabic" w:hAnsi="Traditional Arabic" w:cs="Traditional Arabic"/>
                <w:color w:val="000000"/>
                <w:rtl/>
              </w:rPr>
            </w:pPr>
          </w:p>
        </w:tc>
        <w:tc>
          <w:tcPr>
            <w:tcW w:w="1985" w:type="dxa"/>
            <w:noWrap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1417" w:type="dxa"/>
            <w:noWrap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1418" w:type="dxa"/>
            <w:noWrap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1559" w:type="dxa"/>
            <w:noWrap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</w:rPr>
            </w:pPr>
          </w:p>
        </w:tc>
      </w:tr>
      <w:tr w:rsidR="00790743" w:rsidRPr="006D209F" w:rsidTr="00BE289D">
        <w:trPr>
          <w:trHeight w:val="300"/>
        </w:trPr>
        <w:tc>
          <w:tcPr>
            <w:tcW w:w="2375" w:type="dxa"/>
            <w:noWrap/>
            <w:vAlign w:val="bottom"/>
            <w:hideMark/>
          </w:tcPr>
          <w:p w:rsidR="00790743" w:rsidRPr="006D209F" w:rsidRDefault="00790743" w:rsidP="00BE289D">
            <w:pPr>
              <w:bidi/>
              <w:jc w:val="both"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985" w:type="dxa"/>
            <w:noWrap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559" w:type="dxa"/>
            <w:noWrap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</w:rPr>
            </w:pPr>
          </w:p>
        </w:tc>
      </w:tr>
      <w:tr w:rsidR="00790743" w:rsidRPr="006D209F" w:rsidTr="00BE289D">
        <w:trPr>
          <w:trHeight w:val="300"/>
        </w:trPr>
        <w:tc>
          <w:tcPr>
            <w:tcW w:w="2375" w:type="dxa"/>
            <w:noWrap/>
            <w:vAlign w:val="bottom"/>
            <w:hideMark/>
          </w:tcPr>
          <w:p w:rsidR="00790743" w:rsidRPr="006D209F" w:rsidRDefault="00790743" w:rsidP="00BE289D">
            <w:pPr>
              <w:bidi/>
              <w:jc w:val="both"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985" w:type="dxa"/>
            <w:noWrap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559" w:type="dxa"/>
            <w:noWrap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</w:rPr>
            </w:pPr>
          </w:p>
        </w:tc>
      </w:tr>
      <w:tr w:rsidR="00790743" w:rsidRPr="006D209F" w:rsidTr="00BE289D">
        <w:trPr>
          <w:trHeight w:val="300"/>
        </w:trPr>
        <w:tc>
          <w:tcPr>
            <w:tcW w:w="2375" w:type="dxa"/>
            <w:noWrap/>
            <w:vAlign w:val="bottom"/>
            <w:hideMark/>
          </w:tcPr>
          <w:p w:rsidR="00790743" w:rsidRPr="006D209F" w:rsidRDefault="00790743" w:rsidP="00BE289D">
            <w:pPr>
              <w:bidi/>
              <w:jc w:val="both"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985" w:type="dxa"/>
            <w:noWrap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559" w:type="dxa"/>
            <w:noWrap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</w:rPr>
            </w:pPr>
          </w:p>
        </w:tc>
      </w:tr>
      <w:tr w:rsidR="00790743" w:rsidRPr="006D209F" w:rsidTr="00BE289D">
        <w:trPr>
          <w:trHeight w:val="300"/>
        </w:trPr>
        <w:tc>
          <w:tcPr>
            <w:tcW w:w="4360" w:type="dxa"/>
            <w:gridSpan w:val="2"/>
          </w:tcPr>
          <w:p w:rsidR="00790743" w:rsidRPr="006D209F" w:rsidRDefault="00790743" w:rsidP="00BE289D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 w:hint="cs"/>
                <w:rtl/>
              </w:rPr>
              <w:t>الإجمالي</w:t>
            </w:r>
          </w:p>
        </w:tc>
        <w:tc>
          <w:tcPr>
            <w:tcW w:w="1417" w:type="dxa"/>
          </w:tcPr>
          <w:p w:rsidR="00790743" w:rsidRPr="006D209F" w:rsidRDefault="00790743" w:rsidP="00BE289D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1418" w:type="dxa"/>
          </w:tcPr>
          <w:p w:rsidR="00790743" w:rsidRPr="006D209F" w:rsidRDefault="00790743" w:rsidP="00BE289D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1559" w:type="dxa"/>
          </w:tcPr>
          <w:p w:rsidR="00790743" w:rsidRPr="006D209F" w:rsidRDefault="00790743" w:rsidP="00BE289D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</w:tr>
    </w:tbl>
    <w:p w:rsidR="00790743" w:rsidRDefault="00790743" w:rsidP="00790743">
      <w:pPr>
        <w:tabs>
          <w:tab w:val="left" w:pos="6627"/>
        </w:tabs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790743" w:rsidRPr="00101390" w:rsidRDefault="00790743" w:rsidP="00790743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10139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المرحلة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الخامسة</w:t>
      </w:r>
      <w:r w:rsidRPr="0010139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proofErr w:type="gramStart"/>
      <w:r w:rsidRPr="0010139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(</w:t>
      </w: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.</w:t>
      </w:r>
      <w:proofErr w:type="gramEnd"/>
      <w:r>
        <w:rPr>
          <w:rFonts w:ascii="Traditional Arabic" w:hAnsi="Traditional Arabic" w:cs="Traditional Arabic"/>
          <w:b/>
          <w:bCs/>
          <w:sz w:val="28"/>
          <w:szCs w:val="28"/>
        </w:rPr>
        <w:t>.</w:t>
      </w:r>
      <w:r w:rsidRPr="0010139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شهور)</w:t>
      </w:r>
    </w:p>
    <w:tbl>
      <w:tblPr>
        <w:tblStyle w:val="TableGrid"/>
        <w:bidiVisual/>
        <w:tblW w:w="8754" w:type="dxa"/>
        <w:tblInd w:w="-334" w:type="dxa"/>
        <w:tblLayout w:type="fixed"/>
        <w:tblLook w:val="04A0" w:firstRow="1" w:lastRow="0" w:firstColumn="1" w:lastColumn="0" w:noHBand="0" w:noVBand="1"/>
      </w:tblPr>
      <w:tblGrid>
        <w:gridCol w:w="2375"/>
        <w:gridCol w:w="1985"/>
        <w:gridCol w:w="1417"/>
        <w:gridCol w:w="1418"/>
        <w:gridCol w:w="1559"/>
      </w:tblGrid>
      <w:tr w:rsidR="00790743" w:rsidRPr="006D209F" w:rsidTr="00BE289D">
        <w:trPr>
          <w:trHeight w:val="416"/>
        </w:trPr>
        <w:tc>
          <w:tcPr>
            <w:tcW w:w="2375" w:type="dxa"/>
            <w:vAlign w:val="center"/>
            <w:hideMark/>
          </w:tcPr>
          <w:p w:rsidR="00790743" w:rsidRPr="006D209F" w:rsidRDefault="00790743" w:rsidP="00BE289D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>الاسم</w:t>
            </w:r>
          </w:p>
        </w:tc>
        <w:tc>
          <w:tcPr>
            <w:tcW w:w="1985" w:type="dxa"/>
            <w:vAlign w:val="center"/>
            <w:hideMark/>
          </w:tcPr>
          <w:p w:rsidR="00790743" w:rsidRPr="006D209F" w:rsidRDefault="00790743" w:rsidP="00BE289D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 xml:space="preserve">المسمى </w:t>
            </w:r>
            <w:r w:rsidRPr="006D209F">
              <w:rPr>
                <w:rFonts w:ascii="Traditional Arabic" w:hAnsi="Traditional Arabic" w:cs="Traditional Arabic" w:hint="cs"/>
                <w:rtl/>
              </w:rPr>
              <w:t>الوظيفي</w:t>
            </w:r>
            <w:r w:rsidRPr="006D209F">
              <w:rPr>
                <w:rFonts w:ascii="Traditional Arabic" w:hAnsi="Traditional Arabic" w:cs="Traditional Arabic"/>
                <w:rtl/>
              </w:rPr>
              <w:t xml:space="preserve"> في المشروع</w:t>
            </w:r>
          </w:p>
        </w:tc>
        <w:tc>
          <w:tcPr>
            <w:tcW w:w="1417" w:type="dxa"/>
            <w:vAlign w:val="center"/>
            <w:hideMark/>
          </w:tcPr>
          <w:p w:rsidR="00790743" w:rsidRPr="006D209F" w:rsidRDefault="00790743" w:rsidP="00BE289D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 w:hint="cs"/>
                <w:rtl/>
              </w:rPr>
              <w:t>إجمالي</w:t>
            </w:r>
            <w:r w:rsidRPr="006D209F">
              <w:rPr>
                <w:rFonts w:ascii="Traditional Arabic" w:hAnsi="Traditional Arabic" w:cs="Traditional Arabic"/>
                <w:rtl/>
              </w:rPr>
              <w:t xml:space="preserve"> المرحلة</w:t>
            </w:r>
          </w:p>
        </w:tc>
        <w:tc>
          <w:tcPr>
            <w:tcW w:w="1418" w:type="dxa"/>
            <w:vAlign w:val="center"/>
            <w:hideMark/>
          </w:tcPr>
          <w:p w:rsidR="00790743" w:rsidRPr="006D209F" w:rsidRDefault="00790743" w:rsidP="00BE289D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>دعم الهيئة</w:t>
            </w:r>
          </w:p>
        </w:tc>
        <w:tc>
          <w:tcPr>
            <w:tcW w:w="1559" w:type="dxa"/>
            <w:vAlign w:val="center"/>
            <w:hideMark/>
          </w:tcPr>
          <w:p w:rsidR="00790743" w:rsidRPr="006D209F" w:rsidRDefault="00790743" w:rsidP="00BE289D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>دعم الشركة</w:t>
            </w:r>
          </w:p>
        </w:tc>
      </w:tr>
      <w:tr w:rsidR="00790743" w:rsidRPr="006D209F" w:rsidTr="00BE289D">
        <w:trPr>
          <w:trHeight w:val="402"/>
        </w:trPr>
        <w:tc>
          <w:tcPr>
            <w:tcW w:w="2375" w:type="dxa"/>
            <w:noWrap/>
            <w:vAlign w:val="bottom"/>
            <w:hideMark/>
          </w:tcPr>
          <w:p w:rsidR="00790743" w:rsidRPr="006D209F" w:rsidRDefault="00790743" w:rsidP="00BE289D">
            <w:pPr>
              <w:bidi/>
              <w:jc w:val="both"/>
              <w:rPr>
                <w:rFonts w:ascii="Traditional Arabic" w:hAnsi="Traditional Arabic" w:cs="Traditional Arabic"/>
                <w:color w:val="000000"/>
                <w:rtl/>
              </w:rPr>
            </w:pPr>
          </w:p>
        </w:tc>
        <w:tc>
          <w:tcPr>
            <w:tcW w:w="1985" w:type="dxa"/>
            <w:noWrap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1417" w:type="dxa"/>
            <w:noWrap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1418" w:type="dxa"/>
            <w:noWrap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1559" w:type="dxa"/>
            <w:noWrap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</w:rPr>
            </w:pPr>
          </w:p>
        </w:tc>
      </w:tr>
      <w:tr w:rsidR="00790743" w:rsidRPr="006D209F" w:rsidTr="00BE289D">
        <w:trPr>
          <w:trHeight w:val="300"/>
        </w:trPr>
        <w:tc>
          <w:tcPr>
            <w:tcW w:w="2375" w:type="dxa"/>
            <w:noWrap/>
            <w:vAlign w:val="bottom"/>
            <w:hideMark/>
          </w:tcPr>
          <w:p w:rsidR="00790743" w:rsidRPr="006D209F" w:rsidRDefault="00790743" w:rsidP="00BE289D">
            <w:pPr>
              <w:bidi/>
              <w:jc w:val="both"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985" w:type="dxa"/>
            <w:noWrap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559" w:type="dxa"/>
            <w:noWrap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</w:rPr>
            </w:pPr>
          </w:p>
        </w:tc>
      </w:tr>
      <w:tr w:rsidR="00790743" w:rsidRPr="006D209F" w:rsidTr="00BE289D">
        <w:trPr>
          <w:trHeight w:val="300"/>
        </w:trPr>
        <w:tc>
          <w:tcPr>
            <w:tcW w:w="2375" w:type="dxa"/>
            <w:noWrap/>
            <w:vAlign w:val="bottom"/>
            <w:hideMark/>
          </w:tcPr>
          <w:p w:rsidR="00790743" w:rsidRPr="006D209F" w:rsidRDefault="00790743" w:rsidP="00BE289D">
            <w:pPr>
              <w:bidi/>
              <w:jc w:val="both"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985" w:type="dxa"/>
            <w:noWrap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559" w:type="dxa"/>
            <w:noWrap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</w:rPr>
            </w:pPr>
          </w:p>
        </w:tc>
      </w:tr>
      <w:tr w:rsidR="00790743" w:rsidRPr="006D209F" w:rsidTr="00BE289D">
        <w:trPr>
          <w:trHeight w:val="300"/>
        </w:trPr>
        <w:tc>
          <w:tcPr>
            <w:tcW w:w="2375" w:type="dxa"/>
            <w:noWrap/>
            <w:vAlign w:val="bottom"/>
            <w:hideMark/>
          </w:tcPr>
          <w:p w:rsidR="00790743" w:rsidRPr="006D209F" w:rsidRDefault="00790743" w:rsidP="00BE289D">
            <w:pPr>
              <w:bidi/>
              <w:jc w:val="both"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985" w:type="dxa"/>
            <w:noWrap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559" w:type="dxa"/>
            <w:noWrap/>
            <w:hideMark/>
          </w:tcPr>
          <w:p w:rsidR="00790743" w:rsidRPr="006D209F" w:rsidRDefault="00790743" w:rsidP="00BE289D">
            <w:pPr>
              <w:bidi/>
              <w:rPr>
                <w:rFonts w:ascii="Traditional Arabic" w:hAnsi="Traditional Arabic" w:cs="Traditional Arabic"/>
              </w:rPr>
            </w:pPr>
          </w:p>
        </w:tc>
      </w:tr>
      <w:tr w:rsidR="00790743" w:rsidRPr="006D209F" w:rsidTr="00BE289D">
        <w:trPr>
          <w:trHeight w:val="300"/>
        </w:trPr>
        <w:tc>
          <w:tcPr>
            <w:tcW w:w="4360" w:type="dxa"/>
            <w:gridSpan w:val="2"/>
          </w:tcPr>
          <w:p w:rsidR="00790743" w:rsidRPr="006D209F" w:rsidRDefault="00790743" w:rsidP="00BE289D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 w:hint="cs"/>
                <w:rtl/>
              </w:rPr>
              <w:t>الإجمالي</w:t>
            </w:r>
          </w:p>
        </w:tc>
        <w:tc>
          <w:tcPr>
            <w:tcW w:w="1417" w:type="dxa"/>
          </w:tcPr>
          <w:p w:rsidR="00790743" w:rsidRPr="006D209F" w:rsidRDefault="00790743" w:rsidP="00BE289D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1418" w:type="dxa"/>
          </w:tcPr>
          <w:p w:rsidR="00790743" w:rsidRPr="006D209F" w:rsidRDefault="00790743" w:rsidP="00BE289D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1559" w:type="dxa"/>
          </w:tcPr>
          <w:p w:rsidR="00790743" w:rsidRPr="006D209F" w:rsidRDefault="00790743" w:rsidP="00BE289D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</w:tr>
    </w:tbl>
    <w:p w:rsidR="00790743" w:rsidRDefault="00790743" w:rsidP="00790743">
      <w:pPr>
        <w:tabs>
          <w:tab w:val="left" w:pos="6627"/>
        </w:tabs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C64BA9" w:rsidRPr="00F26F24" w:rsidRDefault="00C64BA9" w:rsidP="00C64BA9">
      <w:pPr>
        <w:bidi/>
        <w:jc w:val="both"/>
        <w:rPr>
          <w:rFonts w:ascii="Traditional Arabic" w:hAnsi="Traditional Arabic" w:cs="PT Bold Heading"/>
          <w:sz w:val="28"/>
          <w:szCs w:val="28"/>
          <w:rtl/>
        </w:rPr>
      </w:pPr>
      <w:r w:rsidRPr="00F26F24">
        <w:rPr>
          <w:rFonts w:ascii="Traditional Arabic" w:hAnsi="Traditional Arabic" w:cs="PT Bold Heading" w:hint="cs"/>
          <w:sz w:val="28"/>
          <w:szCs w:val="28"/>
          <w:rtl/>
        </w:rPr>
        <w:t>ميزانية المعدات</w:t>
      </w:r>
    </w:p>
    <w:p w:rsidR="00C64BA9" w:rsidRPr="00D52A69" w:rsidRDefault="00C64BA9" w:rsidP="00C64BA9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D52A6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المرحلة الأولى</w:t>
      </w:r>
    </w:p>
    <w:tbl>
      <w:tblPr>
        <w:tblpPr w:leftFromText="180" w:rightFromText="180" w:vertAnchor="text" w:tblpXSpec="right" w:tblpY="1"/>
        <w:tblOverlap w:val="never"/>
        <w:bidiVisual/>
        <w:tblW w:w="9377" w:type="dxa"/>
        <w:tblLook w:val="04A0" w:firstRow="1" w:lastRow="0" w:firstColumn="1" w:lastColumn="0" w:noHBand="0" w:noVBand="1"/>
      </w:tblPr>
      <w:tblGrid>
        <w:gridCol w:w="2365"/>
        <w:gridCol w:w="1440"/>
        <w:gridCol w:w="1350"/>
        <w:gridCol w:w="1710"/>
        <w:gridCol w:w="1260"/>
        <w:gridCol w:w="1252"/>
      </w:tblGrid>
      <w:tr w:rsidR="00861463" w:rsidRPr="00D52A69" w:rsidTr="00861463">
        <w:trPr>
          <w:trHeight w:val="48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63" w:rsidRPr="00D52A69" w:rsidRDefault="00861463" w:rsidP="00861463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وصف البند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63" w:rsidRPr="00D52A69" w:rsidRDefault="00861463" w:rsidP="00861463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عدد الوحدات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63" w:rsidRPr="00D52A69" w:rsidRDefault="00861463" w:rsidP="00861463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تكلفة 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63" w:rsidRPr="00D52A69" w:rsidRDefault="00861463" w:rsidP="00861463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 xml:space="preserve">التكلفة </w:t>
            </w:r>
            <w:r w:rsidRPr="00D52A69">
              <w:rPr>
                <w:rFonts w:ascii="Traditional Arabic" w:hAnsi="Traditional Arabic" w:cs="Traditional Arabic" w:hint="cs"/>
                <w:b/>
                <w:bCs/>
                <w:color w:val="000000"/>
                <w:rtl/>
              </w:rPr>
              <w:t>الإجمالية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63" w:rsidRPr="006D209F" w:rsidRDefault="00861463" w:rsidP="0086146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>دعم الهيئة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63" w:rsidRPr="006D209F" w:rsidRDefault="00861463" w:rsidP="0086146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>دعم الشركة</w:t>
            </w:r>
          </w:p>
        </w:tc>
      </w:tr>
      <w:tr w:rsidR="00861463" w:rsidRPr="00D52A69" w:rsidTr="00861463">
        <w:trPr>
          <w:trHeight w:val="300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463" w:rsidRPr="00ED7247" w:rsidRDefault="00861463" w:rsidP="00861463">
            <w:pPr>
              <w:bidi/>
              <w:rPr>
                <w:rFonts w:ascii="Traditional Arabic" w:hAnsi="Traditional Arabic" w:cs="Traditional Arabic"/>
                <w:color w:val="000000"/>
                <w:rtl/>
                <w:lang w:bidi="ar-EG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63" w:rsidRPr="00D52A69" w:rsidRDefault="00861463" w:rsidP="0086146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63" w:rsidRPr="00D52A69" w:rsidRDefault="00861463" w:rsidP="0086146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63" w:rsidRPr="00D52A69" w:rsidRDefault="00861463" w:rsidP="0086146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63" w:rsidRPr="00D52A69" w:rsidRDefault="00861463" w:rsidP="0086146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63" w:rsidRPr="00D52A69" w:rsidRDefault="00861463" w:rsidP="0086146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</w:tr>
      <w:tr w:rsidR="00861463" w:rsidRPr="00D52A69" w:rsidTr="00861463">
        <w:trPr>
          <w:trHeight w:val="300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463" w:rsidRPr="00ED7247" w:rsidRDefault="00861463" w:rsidP="0086146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63" w:rsidRPr="00D52A69" w:rsidRDefault="00861463" w:rsidP="0086146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63" w:rsidRPr="00D52A69" w:rsidRDefault="00861463" w:rsidP="0086146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63" w:rsidRPr="00D52A69" w:rsidRDefault="00861463" w:rsidP="0086146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63" w:rsidRPr="00D52A69" w:rsidRDefault="00861463" w:rsidP="0086146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63" w:rsidRPr="00D52A69" w:rsidRDefault="00861463" w:rsidP="0086146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</w:tr>
      <w:tr w:rsidR="00861463" w:rsidRPr="00D52A69" w:rsidTr="00861463">
        <w:trPr>
          <w:trHeight w:val="300"/>
        </w:trPr>
        <w:tc>
          <w:tcPr>
            <w:tcW w:w="51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463" w:rsidRPr="00D52A69" w:rsidRDefault="00861463" w:rsidP="00861463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>الإجمالي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63" w:rsidRPr="00D52A69" w:rsidRDefault="00861463" w:rsidP="0086146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63" w:rsidRPr="00D52A69" w:rsidRDefault="00861463" w:rsidP="0086146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63" w:rsidRPr="00D52A69" w:rsidRDefault="00861463" w:rsidP="0086146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</w:tr>
    </w:tbl>
    <w:p w:rsidR="00C64BA9" w:rsidRDefault="00C64BA9" w:rsidP="00EA2CF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br w:type="textWrapping" w:clear="all"/>
      </w:r>
      <w:r w:rsidRPr="00D52A6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المرحلة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الثانية</w:t>
      </w:r>
    </w:p>
    <w:tbl>
      <w:tblPr>
        <w:tblpPr w:leftFromText="180" w:rightFromText="180" w:vertAnchor="text" w:tblpXSpec="right" w:tblpY="1"/>
        <w:tblOverlap w:val="never"/>
        <w:bidiVisual/>
        <w:tblW w:w="9377" w:type="dxa"/>
        <w:tblLook w:val="04A0" w:firstRow="1" w:lastRow="0" w:firstColumn="1" w:lastColumn="0" w:noHBand="0" w:noVBand="1"/>
      </w:tblPr>
      <w:tblGrid>
        <w:gridCol w:w="2365"/>
        <w:gridCol w:w="1440"/>
        <w:gridCol w:w="1350"/>
        <w:gridCol w:w="1710"/>
        <w:gridCol w:w="1260"/>
        <w:gridCol w:w="1252"/>
      </w:tblGrid>
      <w:tr w:rsidR="00861463" w:rsidRPr="00D52A69" w:rsidTr="00B26043">
        <w:trPr>
          <w:trHeight w:val="48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وصف البند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عدد الوحدات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تكلفة 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 xml:space="preserve">التكلفة </w:t>
            </w:r>
            <w:r w:rsidRPr="00D52A69">
              <w:rPr>
                <w:rFonts w:ascii="Traditional Arabic" w:hAnsi="Traditional Arabic" w:cs="Traditional Arabic" w:hint="cs"/>
                <w:b/>
                <w:bCs/>
                <w:color w:val="000000"/>
                <w:rtl/>
              </w:rPr>
              <w:t>الإجمالية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63" w:rsidRPr="006D209F" w:rsidRDefault="00861463" w:rsidP="00B2604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>دعم الهيئة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63" w:rsidRPr="006D209F" w:rsidRDefault="00861463" w:rsidP="00B2604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>دعم الشركة</w:t>
            </w:r>
          </w:p>
        </w:tc>
      </w:tr>
      <w:tr w:rsidR="00861463" w:rsidRPr="00D52A69" w:rsidTr="00B26043">
        <w:trPr>
          <w:trHeight w:val="300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463" w:rsidRPr="00ED7247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  <w:rtl/>
                <w:lang w:bidi="ar-EG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</w:tr>
      <w:tr w:rsidR="00861463" w:rsidRPr="00D52A69" w:rsidTr="00B26043">
        <w:trPr>
          <w:trHeight w:val="300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463" w:rsidRPr="00ED7247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</w:tr>
      <w:tr w:rsidR="00861463" w:rsidRPr="00D52A69" w:rsidTr="00B26043">
        <w:trPr>
          <w:trHeight w:val="300"/>
        </w:trPr>
        <w:tc>
          <w:tcPr>
            <w:tcW w:w="51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463" w:rsidRPr="00D52A69" w:rsidRDefault="00861463" w:rsidP="00B26043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>الإجمالي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</w:tr>
    </w:tbl>
    <w:p w:rsidR="00861463" w:rsidRDefault="00861463" w:rsidP="00861463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:rsidR="00C64BA9" w:rsidRDefault="00C64BA9" w:rsidP="00C64BA9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D52A6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المرحلة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الثالثة</w:t>
      </w:r>
    </w:p>
    <w:tbl>
      <w:tblPr>
        <w:tblpPr w:leftFromText="180" w:rightFromText="180" w:vertAnchor="text" w:tblpXSpec="right" w:tblpY="1"/>
        <w:tblOverlap w:val="never"/>
        <w:bidiVisual/>
        <w:tblW w:w="9377" w:type="dxa"/>
        <w:tblLook w:val="04A0" w:firstRow="1" w:lastRow="0" w:firstColumn="1" w:lastColumn="0" w:noHBand="0" w:noVBand="1"/>
      </w:tblPr>
      <w:tblGrid>
        <w:gridCol w:w="2365"/>
        <w:gridCol w:w="1440"/>
        <w:gridCol w:w="1350"/>
        <w:gridCol w:w="1710"/>
        <w:gridCol w:w="1260"/>
        <w:gridCol w:w="1252"/>
      </w:tblGrid>
      <w:tr w:rsidR="00861463" w:rsidRPr="00D52A69" w:rsidTr="00B26043">
        <w:trPr>
          <w:trHeight w:val="48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وصف البند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عدد الوحدات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تكلفة 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 xml:space="preserve">التكلفة </w:t>
            </w:r>
            <w:r w:rsidRPr="00D52A69">
              <w:rPr>
                <w:rFonts w:ascii="Traditional Arabic" w:hAnsi="Traditional Arabic" w:cs="Traditional Arabic" w:hint="cs"/>
                <w:b/>
                <w:bCs/>
                <w:color w:val="000000"/>
                <w:rtl/>
              </w:rPr>
              <w:t>الإجمالية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63" w:rsidRPr="006D209F" w:rsidRDefault="00861463" w:rsidP="00B2604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>دعم الهيئة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63" w:rsidRPr="006D209F" w:rsidRDefault="00861463" w:rsidP="00B2604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>دعم الشركة</w:t>
            </w:r>
          </w:p>
        </w:tc>
      </w:tr>
      <w:tr w:rsidR="00861463" w:rsidRPr="00D52A69" w:rsidTr="00B26043">
        <w:trPr>
          <w:trHeight w:val="300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463" w:rsidRPr="00ED7247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  <w:rtl/>
                <w:lang w:bidi="ar-EG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</w:tr>
      <w:tr w:rsidR="00861463" w:rsidRPr="00D52A69" w:rsidTr="00B26043">
        <w:trPr>
          <w:trHeight w:val="300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463" w:rsidRPr="00ED7247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</w:tr>
      <w:tr w:rsidR="00861463" w:rsidRPr="00D52A69" w:rsidTr="00B26043">
        <w:trPr>
          <w:trHeight w:val="300"/>
        </w:trPr>
        <w:tc>
          <w:tcPr>
            <w:tcW w:w="51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463" w:rsidRPr="00D52A69" w:rsidRDefault="00861463" w:rsidP="00B26043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>الإجمالي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</w:tr>
    </w:tbl>
    <w:p w:rsidR="00C64BA9" w:rsidRDefault="00C64BA9" w:rsidP="00C64BA9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D52A6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 xml:space="preserve">المرحلة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الرابعة</w:t>
      </w:r>
    </w:p>
    <w:tbl>
      <w:tblPr>
        <w:tblpPr w:leftFromText="180" w:rightFromText="180" w:vertAnchor="text" w:tblpXSpec="right" w:tblpY="1"/>
        <w:tblOverlap w:val="never"/>
        <w:bidiVisual/>
        <w:tblW w:w="9377" w:type="dxa"/>
        <w:tblLook w:val="04A0" w:firstRow="1" w:lastRow="0" w:firstColumn="1" w:lastColumn="0" w:noHBand="0" w:noVBand="1"/>
      </w:tblPr>
      <w:tblGrid>
        <w:gridCol w:w="2365"/>
        <w:gridCol w:w="1440"/>
        <w:gridCol w:w="1350"/>
        <w:gridCol w:w="1710"/>
        <w:gridCol w:w="1260"/>
        <w:gridCol w:w="1252"/>
      </w:tblGrid>
      <w:tr w:rsidR="00861463" w:rsidRPr="00D52A69" w:rsidTr="00B26043">
        <w:trPr>
          <w:trHeight w:val="48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وصف البند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عدد الوحدات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تكلفة 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 xml:space="preserve">التكلفة </w:t>
            </w:r>
            <w:r w:rsidRPr="00D52A69">
              <w:rPr>
                <w:rFonts w:ascii="Traditional Arabic" w:hAnsi="Traditional Arabic" w:cs="Traditional Arabic" w:hint="cs"/>
                <w:b/>
                <w:bCs/>
                <w:color w:val="000000"/>
                <w:rtl/>
              </w:rPr>
              <w:t>الإجمالية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63" w:rsidRPr="006D209F" w:rsidRDefault="00861463" w:rsidP="00B2604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>دعم الهيئة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63" w:rsidRPr="006D209F" w:rsidRDefault="00861463" w:rsidP="00B2604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>دعم الشركة</w:t>
            </w:r>
          </w:p>
        </w:tc>
      </w:tr>
      <w:tr w:rsidR="00861463" w:rsidRPr="00D52A69" w:rsidTr="00B26043">
        <w:trPr>
          <w:trHeight w:val="300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463" w:rsidRPr="00ED7247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  <w:rtl/>
                <w:lang w:bidi="ar-EG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</w:tr>
      <w:tr w:rsidR="00861463" w:rsidRPr="00D52A69" w:rsidTr="00B26043">
        <w:trPr>
          <w:trHeight w:val="300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463" w:rsidRPr="00ED7247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</w:tr>
      <w:tr w:rsidR="00861463" w:rsidRPr="00D52A69" w:rsidTr="00B26043">
        <w:trPr>
          <w:trHeight w:val="300"/>
        </w:trPr>
        <w:tc>
          <w:tcPr>
            <w:tcW w:w="51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463" w:rsidRPr="00D52A69" w:rsidRDefault="00861463" w:rsidP="00B26043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>الإجمالي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</w:tr>
    </w:tbl>
    <w:p w:rsidR="00EA2CF2" w:rsidRDefault="00EA2CF2" w:rsidP="00826175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C64BA9" w:rsidRDefault="00C64BA9" w:rsidP="00EA2CF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D52A6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المرحلة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الخامسة</w:t>
      </w:r>
    </w:p>
    <w:tbl>
      <w:tblPr>
        <w:tblpPr w:leftFromText="180" w:rightFromText="180" w:vertAnchor="text" w:tblpXSpec="right" w:tblpY="1"/>
        <w:tblOverlap w:val="never"/>
        <w:bidiVisual/>
        <w:tblW w:w="9377" w:type="dxa"/>
        <w:tblLook w:val="04A0" w:firstRow="1" w:lastRow="0" w:firstColumn="1" w:lastColumn="0" w:noHBand="0" w:noVBand="1"/>
      </w:tblPr>
      <w:tblGrid>
        <w:gridCol w:w="2365"/>
        <w:gridCol w:w="1440"/>
        <w:gridCol w:w="1350"/>
        <w:gridCol w:w="1710"/>
        <w:gridCol w:w="1260"/>
        <w:gridCol w:w="1252"/>
      </w:tblGrid>
      <w:tr w:rsidR="00861463" w:rsidRPr="00D52A69" w:rsidTr="00B26043">
        <w:trPr>
          <w:trHeight w:val="48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وصف البند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عدد الوحدات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تكلفة 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 xml:space="preserve">التكلفة </w:t>
            </w:r>
            <w:r w:rsidRPr="00D52A69">
              <w:rPr>
                <w:rFonts w:ascii="Traditional Arabic" w:hAnsi="Traditional Arabic" w:cs="Traditional Arabic" w:hint="cs"/>
                <w:b/>
                <w:bCs/>
                <w:color w:val="000000"/>
                <w:rtl/>
              </w:rPr>
              <w:t>الإجمالية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63" w:rsidRPr="006D209F" w:rsidRDefault="00861463" w:rsidP="00B2604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>دعم الهيئة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63" w:rsidRPr="006D209F" w:rsidRDefault="00861463" w:rsidP="00B2604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>دعم الشركة</w:t>
            </w:r>
          </w:p>
        </w:tc>
      </w:tr>
      <w:tr w:rsidR="00861463" w:rsidRPr="00D52A69" w:rsidTr="00B26043">
        <w:trPr>
          <w:trHeight w:val="300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463" w:rsidRPr="00ED7247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  <w:rtl/>
                <w:lang w:bidi="ar-EG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</w:tr>
      <w:tr w:rsidR="00861463" w:rsidRPr="00D52A69" w:rsidTr="00B26043">
        <w:trPr>
          <w:trHeight w:val="300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463" w:rsidRPr="00ED7247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</w:tr>
      <w:tr w:rsidR="00861463" w:rsidRPr="00D52A69" w:rsidTr="00B26043">
        <w:trPr>
          <w:trHeight w:val="300"/>
        </w:trPr>
        <w:tc>
          <w:tcPr>
            <w:tcW w:w="51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463" w:rsidRPr="00D52A69" w:rsidRDefault="00861463" w:rsidP="00B26043">
            <w:pPr>
              <w:bidi/>
              <w:jc w:val="center"/>
              <w:rPr>
                <w:rFonts w:ascii="Traditional Arabic" w:hAnsi="Traditional Arabic" w:cs="Traditional Arabic"/>
                <w:color w:val="000000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>الإجمالي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63" w:rsidRPr="00D52A69" w:rsidRDefault="00861463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</w:tr>
    </w:tbl>
    <w:p w:rsidR="00861463" w:rsidRDefault="00861463" w:rsidP="00861463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790743" w:rsidRPr="00F26F24" w:rsidRDefault="00790743" w:rsidP="00790743">
      <w:pPr>
        <w:bidi/>
        <w:jc w:val="both"/>
        <w:rPr>
          <w:rFonts w:ascii="Traditional Arabic" w:hAnsi="Traditional Arabic" w:cs="PT Bold Heading"/>
          <w:sz w:val="28"/>
          <w:szCs w:val="28"/>
          <w:rtl/>
        </w:rPr>
      </w:pPr>
      <w:r w:rsidRPr="00F26F24">
        <w:rPr>
          <w:rFonts w:ascii="Traditional Arabic" w:hAnsi="Traditional Arabic" w:cs="PT Bold Heading" w:hint="cs"/>
          <w:sz w:val="28"/>
          <w:szCs w:val="28"/>
          <w:rtl/>
        </w:rPr>
        <w:t xml:space="preserve">ميزانية </w:t>
      </w:r>
      <w:r>
        <w:rPr>
          <w:rFonts w:ascii="Traditional Arabic" w:hAnsi="Traditional Arabic" w:cs="PT Bold Heading" w:hint="cs"/>
          <w:sz w:val="28"/>
          <w:szCs w:val="28"/>
          <w:rtl/>
        </w:rPr>
        <w:t>التصنيع</w:t>
      </w:r>
    </w:p>
    <w:p w:rsidR="00790743" w:rsidRPr="00D52A69" w:rsidRDefault="00790743" w:rsidP="00790743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D52A6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المرحلة الأولى</w:t>
      </w:r>
    </w:p>
    <w:tbl>
      <w:tblPr>
        <w:tblpPr w:leftFromText="180" w:rightFromText="180" w:vertAnchor="text" w:tblpXSpec="right" w:tblpY="1"/>
        <w:tblOverlap w:val="never"/>
        <w:bidiVisual/>
        <w:tblW w:w="9377" w:type="dxa"/>
        <w:tblLook w:val="04A0" w:firstRow="1" w:lastRow="0" w:firstColumn="1" w:lastColumn="0" w:noHBand="0" w:noVBand="1"/>
      </w:tblPr>
      <w:tblGrid>
        <w:gridCol w:w="2543"/>
        <w:gridCol w:w="1440"/>
        <w:gridCol w:w="1440"/>
        <w:gridCol w:w="1440"/>
        <w:gridCol w:w="1257"/>
        <w:gridCol w:w="1257"/>
      </w:tblGrid>
      <w:tr w:rsidR="00EA2CF2" w:rsidRPr="00D52A69" w:rsidTr="002F609F">
        <w:trPr>
          <w:trHeight w:val="480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F2" w:rsidRPr="00D52A69" w:rsidRDefault="00EA2CF2" w:rsidP="00EA2CF2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وصف البند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F2" w:rsidRPr="00D52A69" w:rsidRDefault="00EA2CF2" w:rsidP="00EA2CF2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عدد الوحدات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F2" w:rsidRPr="00D52A69" w:rsidRDefault="00EA2CF2" w:rsidP="00EA2CF2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تكلفة الوحدة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F2" w:rsidRPr="00D52A69" w:rsidRDefault="00EA2CF2" w:rsidP="00EA2CF2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 xml:space="preserve">التكلفة </w:t>
            </w:r>
            <w:r w:rsidRPr="00D52A69">
              <w:rPr>
                <w:rFonts w:ascii="Traditional Arabic" w:hAnsi="Traditional Arabic" w:cs="Traditional Arabic" w:hint="cs"/>
                <w:b/>
                <w:bCs/>
                <w:color w:val="000000"/>
                <w:rtl/>
              </w:rPr>
              <w:t>الإجمالية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6D209F" w:rsidRDefault="00EA2CF2" w:rsidP="00EA2CF2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>دعم الهيئة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6D209F" w:rsidRDefault="00EA2CF2" w:rsidP="00EA2CF2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>دعم الشركة</w:t>
            </w:r>
          </w:p>
        </w:tc>
      </w:tr>
      <w:tr w:rsidR="00EA2CF2" w:rsidRPr="00D52A69" w:rsidTr="00EA2CF2">
        <w:trPr>
          <w:trHeight w:val="300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F2" w:rsidRPr="00ED7247" w:rsidRDefault="00EA2CF2" w:rsidP="00EA2CF2">
            <w:pPr>
              <w:bidi/>
              <w:rPr>
                <w:rFonts w:ascii="Traditional Arabic" w:hAnsi="Traditional Arabic" w:cs="Traditional Arabic"/>
                <w:color w:val="000000"/>
                <w:rtl/>
                <w:lang w:bidi="ar-EG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F2" w:rsidRPr="00D52A69" w:rsidRDefault="00EA2CF2" w:rsidP="00EA2CF2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CF2" w:rsidRPr="00D52A69" w:rsidRDefault="00EA2CF2" w:rsidP="00EA2CF2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CF2" w:rsidRPr="00D52A69" w:rsidRDefault="00EA2CF2" w:rsidP="00EA2CF2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EA2CF2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EA2CF2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</w:tr>
      <w:tr w:rsidR="00EA2CF2" w:rsidRPr="00D52A69" w:rsidTr="00EA2CF2">
        <w:trPr>
          <w:trHeight w:val="300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F2" w:rsidRPr="00ED7247" w:rsidRDefault="00EA2CF2" w:rsidP="00EA2CF2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F2" w:rsidRPr="00D52A69" w:rsidRDefault="00EA2CF2" w:rsidP="00EA2CF2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CF2" w:rsidRPr="00D52A69" w:rsidRDefault="00EA2CF2" w:rsidP="00EA2CF2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CF2" w:rsidRPr="00D52A69" w:rsidRDefault="00EA2CF2" w:rsidP="00EA2CF2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EA2CF2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EA2CF2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</w:tr>
      <w:tr w:rsidR="00EA2CF2" w:rsidRPr="00D52A69" w:rsidTr="00EA2CF2">
        <w:trPr>
          <w:trHeight w:val="300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F2" w:rsidRPr="00ED7247" w:rsidRDefault="00EA2CF2" w:rsidP="00EA2CF2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F2" w:rsidRPr="00D52A69" w:rsidRDefault="00EA2CF2" w:rsidP="00EA2CF2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CF2" w:rsidRPr="00D52A69" w:rsidRDefault="00EA2CF2" w:rsidP="00EA2CF2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CF2" w:rsidRPr="00D52A69" w:rsidRDefault="00EA2CF2" w:rsidP="00EA2CF2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EA2CF2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EA2CF2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</w:tr>
      <w:tr w:rsidR="00EA2CF2" w:rsidRPr="00D52A69" w:rsidTr="00EA2CF2">
        <w:trPr>
          <w:trHeight w:val="300"/>
        </w:trPr>
        <w:tc>
          <w:tcPr>
            <w:tcW w:w="5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F2" w:rsidRPr="00D52A69" w:rsidRDefault="00EA2CF2" w:rsidP="00EA2CF2">
            <w:pPr>
              <w:bidi/>
              <w:rPr>
                <w:rFonts w:ascii="Traditional Arabic" w:hAnsi="Traditional Arabic" w:cs="Traditional Arabic"/>
                <w:color w:val="000000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>الإجمالي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CF2" w:rsidRPr="00D52A69" w:rsidRDefault="00EA2CF2" w:rsidP="00EA2CF2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EA2CF2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EA2CF2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</w:tr>
    </w:tbl>
    <w:p w:rsidR="00790743" w:rsidRDefault="00790743" w:rsidP="00790743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br w:type="textWrapping" w:clear="all"/>
      </w:r>
      <w:r w:rsidRPr="00D52A6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المرحلة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الثانية</w:t>
      </w:r>
    </w:p>
    <w:tbl>
      <w:tblPr>
        <w:tblpPr w:leftFromText="180" w:rightFromText="180" w:vertAnchor="text" w:tblpXSpec="right" w:tblpY="1"/>
        <w:tblOverlap w:val="never"/>
        <w:bidiVisual/>
        <w:tblW w:w="9377" w:type="dxa"/>
        <w:tblLook w:val="04A0" w:firstRow="1" w:lastRow="0" w:firstColumn="1" w:lastColumn="0" w:noHBand="0" w:noVBand="1"/>
      </w:tblPr>
      <w:tblGrid>
        <w:gridCol w:w="2543"/>
        <w:gridCol w:w="1440"/>
        <w:gridCol w:w="1440"/>
        <w:gridCol w:w="1440"/>
        <w:gridCol w:w="1257"/>
        <w:gridCol w:w="1257"/>
      </w:tblGrid>
      <w:tr w:rsidR="00EA2CF2" w:rsidRPr="00D52A69" w:rsidTr="00B26043">
        <w:trPr>
          <w:trHeight w:val="480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وصف البند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عدد الوحدات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تكلفة الوحدة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 xml:space="preserve">التكلفة </w:t>
            </w:r>
            <w:r w:rsidRPr="00D52A69">
              <w:rPr>
                <w:rFonts w:ascii="Traditional Arabic" w:hAnsi="Traditional Arabic" w:cs="Traditional Arabic" w:hint="cs"/>
                <w:b/>
                <w:bCs/>
                <w:color w:val="000000"/>
                <w:rtl/>
              </w:rPr>
              <w:t>الإجمالية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6D209F" w:rsidRDefault="00EA2CF2" w:rsidP="00B2604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>دعم الهيئة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6D209F" w:rsidRDefault="00EA2CF2" w:rsidP="00B2604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>دعم الشركة</w:t>
            </w:r>
          </w:p>
        </w:tc>
      </w:tr>
      <w:tr w:rsidR="00EA2CF2" w:rsidRPr="00D52A69" w:rsidTr="00B26043">
        <w:trPr>
          <w:trHeight w:val="300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F2" w:rsidRPr="00ED7247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  <w:rtl/>
                <w:lang w:bidi="ar-EG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</w:tr>
      <w:tr w:rsidR="00EA2CF2" w:rsidRPr="00D52A69" w:rsidTr="00B26043">
        <w:trPr>
          <w:trHeight w:val="300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F2" w:rsidRPr="00ED7247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</w:tr>
      <w:tr w:rsidR="00EA2CF2" w:rsidRPr="00D52A69" w:rsidTr="00B26043">
        <w:trPr>
          <w:trHeight w:val="300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F2" w:rsidRPr="00ED7247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</w:tr>
      <w:tr w:rsidR="00EA2CF2" w:rsidRPr="00D52A69" w:rsidTr="00B26043">
        <w:trPr>
          <w:trHeight w:val="300"/>
        </w:trPr>
        <w:tc>
          <w:tcPr>
            <w:tcW w:w="5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>الإجمالي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</w:tr>
    </w:tbl>
    <w:p w:rsidR="00EA2CF2" w:rsidRDefault="00EA2CF2" w:rsidP="00EA2CF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p w:rsidR="00790743" w:rsidRDefault="00790743" w:rsidP="00790743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D52A6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المرحلة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الثالثة</w:t>
      </w:r>
    </w:p>
    <w:tbl>
      <w:tblPr>
        <w:tblpPr w:leftFromText="180" w:rightFromText="180" w:vertAnchor="text" w:tblpXSpec="right" w:tblpY="1"/>
        <w:tblOverlap w:val="never"/>
        <w:bidiVisual/>
        <w:tblW w:w="9377" w:type="dxa"/>
        <w:tblLook w:val="04A0" w:firstRow="1" w:lastRow="0" w:firstColumn="1" w:lastColumn="0" w:noHBand="0" w:noVBand="1"/>
      </w:tblPr>
      <w:tblGrid>
        <w:gridCol w:w="2543"/>
        <w:gridCol w:w="1440"/>
        <w:gridCol w:w="1440"/>
        <w:gridCol w:w="1440"/>
        <w:gridCol w:w="1257"/>
        <w:gridCol w:w="1257"/>
      </w:tblGrid>
      <w:tr w:rsidR="00EA2CF2" w:rsidRPr="00D52A69" w:rsidTr="00B26043">
        <w:trPr>
          <w:trHeight w:val="480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وصف البند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عدد الوحدات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تكلفة الوحدة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 xml:space="preserve">التكلفة </w:t>
            </w:r>
            <w:r w:rsidRPr="00D52A69">
              <w:rPr>
                <w:rFonts w:ascii="Traditional Arabic" w:hAnsi="Traditional Arabic" w:cs="Traditional Arabic" w:hint="cs"/>
                <w:b/>
                <w:bCs/>
                <w:color w:val="000000"/>
                <w:rtl/>
              </w:rPr>
              <w:t>الإجمالية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6D209F" w:rsidRDefault="00EA2CF2" w:rsidP="00B2604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>دعم الهيئة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6D209F" w:rsidRDefault="00EA2CF2" w:rsidP="00B2604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>دعم الشركة</w:t>
            </w:r>
          </w:p>
        </w:tc>
      </w:tr>
      <w:tr w:rsidR="00EA2CF2" w:rsidRPr="00D52A69" w:rsidTr="00B26043">
        <w:trPr>
          <w:trHeight w:val="300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F2" w:rsidRPr="00ED7247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  <w:rtl/>
                <w:lang w:bidi="ar-EG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</w:tr>
      <w:tr w:rsidR="00EA2CF2" w:rsidRPr="00D52A69" w:rsidTr="00B26043">
        <w:trPr>
          <w:trHeight w:val="300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F2" w:rsidRPr="00ED7247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</w:tr>
      <w:tr w:rsidR="00EA2CF2" w:rsidRPr="00D52A69" w:rsidTr="00B26043">
        <w:trPr>
          <w:trHeight w:val="300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F2" w:rsidRPr="00ED7247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</w:tr>
      <w:tr w:rsidR="00EA2CF2" w:rsidRPr="00D52A69" w:rsidTr="00B26043">
        <w:trPr>
          <w:trHeight w:val="300"/>
        </w:trPr>
        <w:tc>
          <w:tcPr>
            <w:tcW w:w="5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>الإجمالي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</w:tr>
    </w:tbl>
    <w:p w:rsidR="00EA2CF2" w:rsidRDefault="00EA2CF2" w:rsidP="00EA2CF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EA2CF2" w:rsidRPr="00D52A69" w:rsidRDefault="00EA2CF2" w:rsidP="00EA2CF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790743" w:rsidRDefault="00790743" w:rsidP="00790743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D52A6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المرحلة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الرابعة</w:t>
      </w:r>
    </w:p>
    <w:tbl>
      <w:tblPr>
        <w:tblpPr w:leftFromText="180" w:rightFromText="180" w:vertAnchor="text" w:tblpXSpec="right" w:tblpY="1"/>
        <w:tblOverlap w:val="never"/>
        <w:bidiVisual/>
        <w:tblW w:w="9377" w:type="dxa"/>
        <w:tblLook w:val="04A0" w:firstRow="1" w:lastRow="0" w:firstColumn="1" w:lastColumn="0" w:noHBand="0" w:noVBand="1"/>
      </w:tblPr>
      <w:tblGrid>
        <w:gridCol w:w="2543"/>
        <w:gridCol w:w="1440"/>
        <w:gridCol w:w="1440"/>
        <w:gridCol w:w="1440"/>
        <w:gridCol w:w="1257"/>
        <w:gridCol w:w="1257"/>
      </w:tblGrid>
      <w:tr w:rsidR="00EA2CF2" w:rsidRPr="00D52A69" w:rsidTr="00B26043">
        <w:trPr>
          <w:trHeight w:val="480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وصف البند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عدد الوحدات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تكلفة الوحدة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 xml:space="preserve">التكلفة </w:t>
            </w:r>
            <w:r w:rsidRPr="00D52A69">
              <w:rPr>
                <w:rFonts w:ascii="Traditional Arabic" w:hAnsi="Traditional Arabic" w:cs="Traditional Arabic" w:hint="cs"/>
                <w:b/>
                <w:bCs/>
                <w:color w:val="000000"/>
                <w:rtl/>
              </w:rPr>
              <w:t>الإجمالية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6D209F" w:rsidRDefault="00EA2CF2" w:rsidP="00B2604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>دعم الهيئة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6D209F" w:rsidRDefault="00EA2CF2" w:rsidP="00B2604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>دعم الشركة</w:t>
            </w:r>
          </w:p>
        </w:tc>
      </w:tr>
      <w:tr w:rsidR="00EA2CF2" w:rsidRPr="00D52A69" w:rsidTr="00B26043">
        <w:trPr>
          <w:trHeight w:val="300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F2" w:rsidRPr="00ED7247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  <w:rtl/>
                <w:lang w:bidi="ar-EG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</w:tr>
      <w:tr w:rsidR="00EA2CF2" w:rsidRPr="00D52A69" w:rsidTr="00B26043">
        <w:trPr>
          <w:trHeight w:val="300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F2" w:rsidRPr="00ED7247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</w:tr>
      <w:tr w:rsidR="00EA2CF2" w:rsidRPr="00D52A69" w:rsidTr="00B26043">
        <w:trPr>
          <w:trHeight w:val="300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F2" w:rsidRPr="00ED7247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</w:tr>
      <w:tr w:rsidR="00EA2CF2" w:rsidRPr="00D52A69" w:rsidTr="00B26043">
        <w:trPr>
          <w:trHeight w:val="300"/>
        </w:trPr>
        <w:tc>
          <w:tcPr>
            <w:tcW w:w="5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>الإجمالي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</w:tr>
    </w:tbl>
    <w:p w:rsidR="00EA2CF2" w:rsidRDefault="00EA2CF2" w:rsidP="00EA2CF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790743" w:rsidRDefault="00790743" w:rsidP="00790743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D52A6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المرحلة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الخامسة</w:t>
      </w:r>
    </w:p>
    <w:tbl>
      <w:tblPr>
        <w:tblpPr w:leftFromText="180" w:rightFromText="180" w:vertAnchor="text" w:tblpXSpec="right" w:tblpY="1"/>
        <w:tblOverlap w:val="never"/>
        <w:bidiVisual/>
        <w:tblW w:w="9377" w:type="dxa"/>
        <w:tblLook w:val="04A0" w:firstRow="1" w:lastRow="0" w:firstColumn="1" w:lastColumn="0" w:noHBand="0" w:noVBand="1"/>
      </w:tblPr>
      <w:tblGrid>
        <w:gridCol w:w="2543"/>
        <w:gridCol w:w="1440"/>
        <w:gridCol w:w="1440"/>
        <w:gridCol w:w="1440"/>
        <w:gridCol w:w="1257"/>
        <w:gridCol w:w="1257"/>
      </w:tblGrid>
      <w:tr w:rsidR="00EA2CF2" w:rsidRPr="00D52A69" w:rsidTr="00B26043">
        <w:trPr>
          <w:trHeight w:val="480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وصف البند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عدد الوحدات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>تكلفة الوحدة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 w:rsidRPr="00D52A69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 xml:space="preserve">التكلفة </w:t>
            </w:r>
            <w:r w:rsidRPr="00D52A69">
              <w:rPr>
                <w:rFonts w:ascii="Traditional Arabic" w:hAnsi="Traditional Arabic" w:cs="Traditional Arabic" w:hint="cs"/>
                <w:b/>
                <w:bCs/>
                <w:color w:val="000000"/>
                <w:rtl/>
              </w:rPr>
              <w:t>الإجمالية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6D209F" w:rsidRDefault="00EA2CF2" w:rsidP="00B2604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>دعم الهيئة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6D209F" w:rsidRDefault="00EA2CF2" w:rsidP="00B2604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D209F">
              <w:rPr>
                <w:rFonts w:ascii="Traditional Arabic" w:hAnsi="Traditional Arabic" w:cs="Traditional Arabic"/>
                <w:rtl/>
              </w:rPr>
              <w:t>دعم الشركة</w:t>
            </w:r>
          </w:p>
        </w:tc>
      </w:tr>
      <w:tr w:rsidR="00EA2CF2" w:rsidRPr="00D52A69" w:rsidTr="00B26043">
        <w:trPr>
          <w:trHeight w:val="300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F2" w:rsidRPr="00ED7247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  <w:rtl/>
                <w:lang w:bidi="ar-EG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</w:tr>
      <w:tr w:rsidR="00EA2CF2" w:rsidRPr="00D52A69" w:rsidTr="00B26043">
        <w:trPr>
          <w:trHeight w:val="300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F2" w:rsidRPr="00ED7247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</w:tr>
      <w:tr w:rsidR="00EA2CF2" w:rsidRPr="00D52A69" w:rsidTr="00B26043">
        <w:trPr>
          <w:trHeight w:val="300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F2" w:rsidRPr="00ED7247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</w:tr>
      <w:tr w:rsidR="00EA2CF2" w:rsidRPr="00D52A69" w:rsidTr="00B26043">
        <w:trPr>
          <w:trHeight w:val="300"/>
        </w:trPr>
        <w:tc>
          <w:tcPr>
            <w:tcW w:w="5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color w:val="000000"/>
                <w:rtl/>
              </w:rPr>
              <w:t>الإجمالي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D52A69" w:rsidRDefault="00EA2CF2" w:rsidP="00B26043">
            <w:pPr>
              <w:bidi/>
              <w:rPr>
                <w:rFonts w:ascii="Traditional Arabic" w:hAnsi="Traditional Arabic" w:cs="Traditional Arabic"/>
                <w:color w:val="000000"/>
              </w:rPr>
            </w:pPr>
          </w:p>
        </w:tc>
      </w:tr>
    </w:tbl>
    <w:p w:rsidR="00EA2CF2" w:rsidRDefault="00EA2CF2" w:rsidP="00EA2CF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790743" w:rsidRPr="00F26F24" w:rsidRDefault="00790743" w:rsidP="0034754A">
      <w:pPr>
        <w:bidi/>
        <w:rPr>
          <w:rFonts w:ascii="Traditional Arabic" w:hAnsi="Traditional Arabic" w:cs="PT Bold Heading"/>
          <w:sz w:val="28"/>
          <w:szCs w:val="28"/>
          <w:rtl/>
        </w:rPr>
      </w:pPr>
      <w:r w:rsidRPr="00F26F24">
        <w:rPr>
          <w:rFonts w:ascii="Traditional Arabic" w:hAnsi="Traditional Arabic" w:cs="PT Bold Heading" w:hint="cs"/>
          <w:sz w:val="28"/>
          <w:szCs w:val="28"/>
          <w:rtl/>
        </w:rPr>
        <w:t xml:space="preserve">ميزانية </w:t>
      </w:r>
      <w:r w:rsidR="00AE281C">
        <w:rPr>
          <w:rFonts w:ascii="Traditional Arabic" w:hAnsi="Traditional Arabic" w:cs="PT Bold Heading" w:hint="cs"/>
          <w:sz w:val="28"/>
          <w:szCs w:val="28"/>
          <w:rtl/>
        </w:rPr>
        <w:t>حضور المؤتمرات العلمية (</w:t>
      </w:r>
      <w:r w:rsidR="00AE281C" w:rsidRPr="00AE281C">
        <w:rPr>
          <w:rFonts w:ascii="Traditional Arabic" w:hAnsi="Traditional Arabic" w:cs="PT Bold Heading" w:hint="cs"/>
          <w:color w:val="FF0000"/>
          <w:sz w:val="28"/>
          <w:szCs w:val="28"/>
          <w:rtl/>
        </w:rPr>
        <w:t>خاص بمشروعات البحث المبدئي فقط</w:t>
      </w:r>
      <w:r w:rsidR="00AE281C">
        <w:rPr>
          <w:rFonts w:ascii="Traditional Arabic" w:hAnsi="Traditional Arabic" w:cs="PT Bold Heading" w:hint="cs"/>
          <w:sz w:val="28"/>
          <w:szCs w:val="28"/>
          <w:rtl/>
        </w:rPr>
        <w:t>)</w:t>
      </w:r>
    </w:p>
    <w:p w:rsidR="00790743" w:rsidRPr="00DC4EEE" w:rsidRDefault="00790743" w:rsidP="00790743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DC4E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المرحلة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(..........)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8"/>
        <w:gridCol w:w="615"/>
        <w:gridCol w:w="609"/>
        <w:gridCol w:w="868"/>
        <w:gridCol w:w="928"/>
        <w:gridCol w:w="770"/>
        <w:gridCol w:w="878"/>
        <w:gridCol w:w="877"/>
        <w:gridCol w:w="987"/>
        <w:gridCol w:w="954"/>
        <w:gridCol w:w="1007"/>
      </w:tblGrid>
      <w:tr w:rsidR="00AE281C" w:rsidRPr="007365DF" w:rsidTr="00570808">
        <w:trPr>
          <w:trHeight w:val="1200"/>
          <w:jc w:val="center"/>
        </w:trPr>
        <w:tc>
          <w:tcPr>
            <w:tcW w:w="0" w:type="auto"/>
          </w:tcPr>
          <w:p w:rsidR="00AE281C" w:rsidRPr="007365DF" w:rsidRDefault="00AE281C" w:rsidP="00AE281C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اسم</w:t>
            </w:r>
            <w:r w:rsidRPr="007365DF">
              <w:rPr>
                <w:rFonts w:ascii="Traditional Arabic" w:hAnsi="Traditional Arabic" w:cs="Traditional Arabic"/>
                <w:rtl/>
              </w:rPr>
              <w:t xml:space="preserve"> المسافر</w:t>
            </w:r>
          </w:p>
        </w:tc>
        <w:tc>
          <w:tcPr>
            <w:tcW w:w="0" w:type="auto"/>
            <w:hideMark/>
          </w:tcPr>
          <w:p w:rsidR="00AE281C" w:rsidRPr="007365DF" w:rsidRDefault="00AE281C" w:rsidP="00AE281C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7365DF">
              <w:rPr>
                <w:rFonts w:ascii="Traditional Arabic" w:hAnsi="Traditional Arabic" w:cs="Traditional Arabic"/>
                <w:rtl/>
              </w:rPr>
              <w:t>جهة</w:t>
            </w:r>
            <w:r w:rsidRPr="007365DF">
              <w:rPr>
                <w:rFonts w:ascii="Traditional Arabic" w:hAnsi="Traditional Arabic" w:cs="Traditional Arabic" w:hint="cs"/>
                <w:rtl/>
              </w:rPr>
              <w:t xml:space="preserve"> الرحلة</w:t>
            </w:r>
          </w:p>
        </w:tc>
        <w:tc>
          <w:tcPr>
            <w:tcW w:w="0" w:type="auto"/>
            <w:hideMark/>
          </w:tcPr>
          <w:p w:rsidR="00AE281C" w:rsidRPr="007365DF" w:rsidRDefault="00AE281C" w:rsidP="00AE281C">
            <w:pPr>
              <w:bidi/>
              <w:jc w:val="center"/>
              <w:rPr>
                <w:rFonts w:ascii="Traditional Arabic" w:hAnsi="Traditional Arabic" w:cs="Traditional Arabic"/>
                <w:rtl/>
                <w:lang w:bidi="ar-EG"/>
              </w:rPr>
            </w:pPr>
            <w:r w:rsidRPr="007365DF">
              <w:rPr>
                <w:rFonts w:ascii="Traditional Arabic" w:hAnsi="Traditional Arabic" w:cs="Traditional Arabic"/>
                <w:rtl/>
              </w:rPr>
              <w:t xml:space="preserve">عدد </w:t>
            </w:r>
            <w:r>
              <w:rPr>
                <w:rFonts w:ascii="Traditional Arabic" w:hAnsi="Traditional Arabic" w:cs="Traditional Arabic" w:hint="cs"/>
                <w:rtl/>
                <w:lang w:bidi="ar-EG"/>
              </w:rPr>
              <w:t>الليالي</w:t>
            </w:r>
          </w:p>
        </w:tc>
        <w:tc>
          <w:tcPr>
            <w:tcW w:w="0" w:type="auto"/>
            <w:hideMark/>
          </w:tcPr>
          <w:p w:rsidR="00AE281C" w:rsidRPr="007365DF" w:rsidRDefault="00AE281C" w:rsidP="00AE281C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7365DF">
              <w:rPr>
                <w:rFonts w:ascii="Traditional Arabic" w:hAnsi="Traditional Arabic" w:cs="Traditional Arabic"/>
                <w:rtl/>
              </w:rPr>
              <w:t xml:space="preserve">البدل </w:t>
            </w:r>
            <w:r w:rsidRPr="007365DF">
              <w:rPr>
                <w:rFonts w:ascii="Traditional Arabic" w:hAnsi="Traditional Arabic" w:cs="Traditional Arabic" w:hint="cs"/>
                <w:rtl/>
              </w:rPr>
              <w:t>اليومي</w:t>
            </w:r>
            <w:r w:rsidRPr="007365DF">
              <w:rPr>
                <w:rFonts w:ascii="Traditional Arabic" w:hAnsi="Traditional Arabic" w:cs="Traditional Arabic"/>
                <w:rtl/>
              </w:rPr>
              <w:t xml:space="preserve"> بالعملة </w:t>
            </w:r>
            <w:r w:rsidRPr="007365DF">
              <w:rPr>
                <w:rFonts w:ascii="Traditional Arabic" w:hAnsi="Traditional Arabic" w:cs="Traditional Arabic" w:hint="cs"/>
                <w:rtl/>
              </w:rPr>
              <w:t>الأجنبية</w:t>
            </w:r>
          </w:p>
        </w:tc>
        <w:tc>
          <w:tcPr>
            <w:tcW w:w="0" w:type="auto"/>
            <w:hideMark/>
          </w:tcPr>
          <w:p w:rsidR="00AE281C" w:rsidRPr="007365DF" w:rsidRDefault="00AE281C" w:rsidP="00AE281C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7365DF">
              <w:rPr>
                <w:rFonts w:ascii="Traditional Arabic" w:hAnsi="Traditional Arabic" w:cs="Traditional Arabic" w:hint="cs"/>
                <w:rtl/>
              </w:rPr>
              <w:t>إجمالي</w:t>
            </w:r>
            <w:r w:rsidRPr="007365DF">
              <w:rPr>
                <w:rFonts w:ascii="Traditional Arabic" w:hAnsi="Traditional Arabic" w:cs="Traditional Arabic"/>
                <w:rtl/>
              </w:rPr>
              <w:t xml:space="preserve"> البدل </w:t>
            </w:r>
            <w:r w:rsidRPr="007365DF">
              <w:rPr>
                <w:rFonts w:ascii="Traditional Arabic" w:hAnsi="Traditional Arabic" w:cs="Traditional Arabic" w:hint="cs"/>
                <w:rtl/>
              </w:rPr>
              <w:t>اليومي</w:t>
            </w:r>
            <w:r w:rsidRPr="007365DF">
              <w:rPr>
                <w:rFonts w:ascii="Traditional Arabic" w:hAnsi="Traditional Arabic" w:cs="Traditional Arabic"/>
                <w:rtl/>
              </w:rPr>
              <w:t xml:space="preserve"> بالعملة </w:t>
            </w:r>
            <w:r w:rsidRPr="007365DF">
              <w:rPr>
                <w:rFonts w:ascii="Traditional Arabic" w:hAnsi="Traditional Arabic" w:cs="Traditional Arabic" w:hint="cs"/>
                <w:rtl/>
              </w:rPr>
              <w:t>الأجنبية</w:t>
            </w:r>
          </w:p>
        </w:tc>
        <w:tc>
          <w:tcPr>
            <w:tcW w:w="0" w:type="auto"/>
          </w:tcPr>
          <w:p w:rsidR="00AE281C" w:rsidRPr="007365DF" w:rsidRDefault="00AE281C" w:rsidP="00AE281C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سعر الصرف السائد</w:t>
            </w:r>
          </w:p>
        </w:tc>
        <w:tc>
          <w:tcPr>
            <w:tcW w:w="0" w:type="auto"/>
          </w:tcPr>
          <w:p w:rsidR="00AE281C" w:rsidRPr="007365DF" w:rsidRDefault="00AE281C" w:rsidP="00AE281C">
            <w:pPr>
              <w:bidi/>
              <w:jc w:val="center"/>
              <w:rPr>
                <w:rFonts w:ascii="Traditional Arabic" w:hAnsi="Traditional Arabic" w:cs="Traditional Arabic"/>
                <w:rtl/>
                <w:lang w:bidi="ar-EG"/>
              </w:rPr>
            </w:pPr>
            <w:r w:rsidRPr="007365DF">
              <w:rPr>
                <w:rFonts w:ascii="Traditional Arabic" w:hAnsi="Traditional Arabic" w:cs="Traditional Arabic" w:hint="cs"/>
                <w:rtl/>
              </w:rPr>
              <w:t>إجمالي</w:t>
            </w:r>
            <w:r>
              <w:rPr>
                <w:rFonts w:ascii="Traditional Arabic" w:hAnsi="Traditional Arabic" w:cs="Traditional Arabic"/>
              </w:rPr>
              <w:t xml:space="preserve"> </w:t>
            </w:r>
            <w:r w:rsidRPr="007365DF">
              <w:rPr>
                <w:rFonts w:ascii="Traditional Arabic" w:hAnsi="Traditional Arabic" w:cs="Traditional Arabic"/>
                <w:rtl/>
              </w:rPr>
              <w:t xml:space="preserve">البدل </w:t>
            </w:r>
            <w:r w:rsidRPr="007365DF">
              <w:rPr>
                <w:rFonts w:ascii="Traditional Arabic" w:hAnsi="Traditional Arabic" w:cs="Traditional Arabic" w:hint="cs"/>
                <w:rtl/>
              </w:rPr>
              <w:t>اليومي</w:t>
            </w:r>
            <w:r>
              <w:rPr>
                <w:rFonts w:ascii="Traditional Arabic" w:hAnsi="Traditional Arabic" w:cs="Traditional Arabic" w:hint="cs"/>
                <w:rtl/>
                <w:lang w:bidi="ar-EG"/>
              </w:rPr>
              <w:t xml:space="preserve"> بالجنيه المصري</w:t>
            </w:r>
          </w:p>
        </w:tc>
        <w:tc>
          <w:tcPr>
            <w:tcW w:w="0" w:type="auto"/>
            <w:hideMark/>
          </w:tcPr>
          <w:p w:rsidR="00AE281C" w:rsidRPr="007365DF" w:rsidRDefault="00AE281C" w:rsidP="00AE281C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7365DF">
              <w:rPr>
                <w:rFonts w:ascii="Traditional Arabic" w:hAnsi="Traditional Arabic" w:cs="Traditional Arabic"/>
                <w:rtl/>
              </w:rPr>
              <w:t>تكلفة تذكرة الطائرة</w:t>
            </w:r>
            <w:r>
              <w:rPr>
                <w:rFonts w:ascii="Traditional Arabic" w:hAnsi="Traditional Arabic" w:cs="Traditional Arabic" w:hint="cs"/>
                <w:rtl/>
              </w:rPr>
              <w:t xml:space="preserve"> بالجنيه المصري</w:t>
            </w:r>
          </w:p>
        </w:tc>
        <w:tc>
          <w:tcPr>
            <w:tcW w:w="0" w:type="auto"/>
          </w:tcPr>
          <w:p w:rsidR="00AE281C" w:rsidRDefault="00AE281C" w:rsidP="00AE281C">
            <w:pPr>
              <w:bidi/>
              <w:jc w:val="center"/>
              <w:rPr>
                <w:rFonts w:ascii="Traditional Arabic" w:hAnsi="Traditional Arabic" w:cs="Traditional Arabic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rtl/>
                <w:lang w:bidi="ar-EG"/>
              </w:rPr>
              <w:t>رسوم التسجيل بالمؤتمر بالجنيه المصري</w:t>
            </w:r>
          </w:p>
        </w:tc>
        <w:tc>
          <w:tcPr>
            <w:tcW w:w="0" w:type="auto"/>
          </w:tcPr>
          <w:p w:rsidR="00AE281C" w:rsidRPr="00166E4E" w:rsidRDefault="00AE281C" w:rsidP="00AE281C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 xml:space="preserve">إجمالي تكلفة السفر </w:t>
            </w:r>
            <w:r w:rsidRPr="007365DF">
              <w:rPr>
                <w:rFonts w:ascii="Traditional Arabic" w:hAnsi="Traditional Arabic" w:cs="Traditional Arabic" w:hint="cs"/>
                <w:rtl/>
              </w:rPr>
              <w:t>(</w:t>
            </w:r>
            <w:r w:rsidRPr="007365DF">
              <w:rPr>
                <w:rFonts w:ascii="Traditional Arabic" w:hAnsi="Traditional Arabic" w:cs="Traditional Arabic"/>
                <w:rtl/>
              </w:rPr>
              <w:t xml:space="preserve">بالجنيه </w:t>
            </w:r>
            <w:r w:rsidRPr="007365DF">
              <w:rPr>
                <w:rFonts w:ascii="Traditional Arabic" w:hAnsi="Traditional Arabic" w:cs="Traditional Arabic" w:hint="cs"/>
                <w:rtl/>
              </w:rPr>
              <w:t>المصري)</w:t>
            </w:r>
          </w:p>
        </w:tc>
        <w:tc>
          <w:tcPr>
            <w:tcW w:w="0" w:type="auto"/>
            <w:hideMark/>
          </w:tcPr>
          <w:p w:rsidR="00AE281C" w:rsidRPr="007365DF" w:rsidRDefault="00AE281C" w:rsidP="00AE281C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7365DF">
              <w:rPr>
                <w:rFonts w:ascii="Traditional Arabic" w:hAnsi="Traditional Arabic" w:cs="Traditional Arabic" w:hint="cs"/>
                <w:rtl/>
              </w:rPr>
              <w:t>8</w:t>
            </w:r>
            <w:r>
              <w:rPr>
                <w:rFonts w:ascii="Traditional Arabic" w:hAnsi="Traditional Arabic" w:cs="Traditional Arabic" w:hint="cs"/>
                <w:rtl/>
              </w:rPr>
              <w:t>0</w:t>
            </w:r>
            <w:r w:rsidRPr="007365DF">
              <w:rPr>
                <w:rFonts w:ascii="Traditional Arabic" w:hAnsi="Traditional Arabic" w:cs="Traditional Arabic" w:hint="cs"/>
                <w:rtl/>
              </w:rPr>
              <w:t>%</w:t>
            </w:r>
            <w:r>
              <w:rPr>
                <w:rFonts w:ascii="Traditional Arabic" w:hAnsi="Traditional Arabic" w:cs="Traditional Arabic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rtl/>
              </w:rPr>
              <w:t xml:space="preserve">ن </w:t>
            </w:r>
            <w:r w:rsidRPr="007365DF">
              <w:rPr>
                <w:rFonts w:ascii="Traditional Arabic" w:hAnsi="Traditional Arabic" w:cs="Traditional Arabic" w:hint="cs"/>
                <w:rtl/>
              </w:rPr>
              <w:t>إجمالي</w:t>
            </w:r>
            <w:r w:rsidRPr="007365DF">
              <w:rPr>
                <w:rFonts w:ascii="Traditional Arabic" w:hAnsi="Traditional Arabic" w:cs="Traditional Arabic"/>
                <w:rtl/>
              </w:rPr>
              <w:t xml:space="preserve"> التكلفة</w:t>
            </w:r>
            <w:r>
              <w:rPr>
                <w:rFonts w:ascii="Traditional Arabic" w:hAnsi="Traditional Arabic" w:cs="Traditional Arabic" w:hint="cs"/>
                <w:rtl/>
              </w:rPr>
              <w:t xml:space="preserve"> </w:t>
            </w:r>
            <w:r w:rsidRPr="007365DF">
              <w:rPr>
                <w:rFonts w:ascii="Traditional Arabic" w:hAnsi="Traditional Arabic" w:cs="Traditional Arabic" w:hint="cs"/>
                <w:rtl/>
              </w:rPr>
              <w:t>(</w:t>
            </w:r>
            <w:r w:rsidRPr="007365DF">
              <w:rPr>
                <w:rFonts w:ascii="Traditional Arabic" w:hAnsi="Traditional Arabic" w:cs="Traditional Arabic"/>
                <w:rtl/>
              </w:rPr>
              <w:t xml:space="preserve">بالجنيه </w:t>
            </w:r>
            <w:r w:rsidRPr="007365DF">
              <w:rPr>
                <w:rFonts w:ascii="Traditional Arabic" w:hAnsi="Traditional Arabic" w:cs="Traditional Arabic" w:hint="cs"/>
                <w:rtl/>
              </w:rPr>
              <w:t>المصري)</w:t>
            </w:r>
          </w:p>
        </w:tc>
      </w:tr>
      <w:tr w:rsidR="00AE281C" w:rsidRPr="007365DF" w:rsidTr="00570808">
        <w:trPr>
          <w:trHeight w:val="928"/>
          <w:jc w:val="center"/>
        </w:trPr>
        <w:tc>
          <w:tcPr>
            <w:tcW w:w="0" w:type="auto"/>
            <w:vAlign w:val="center"/>
          </w:tcPr>
          <w:p w:rsidR="00AE281C" w:rsidRPr="007365DF" w:rsidRDefault="00AE281C" w:rsidP="00AE281C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AE281C" w:rsidRPr="007365DF" w:rsidRDefault="00AE281C" w:rsidP="00AE281C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AE281C" w:rsidRPr="007365DF" w:rsidRDefault="00AE281C" w:rsidP="00AE281C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AE281C" w:rsidRPr="007365DF" w:rsidRDefault="00AE281C" w:rsidP="00AE281C">
            <w:pPr>
              <w:bidi/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</w:rPr>
              <w:t>275$</w:t>
            </w:r>
          </w:p>
        </w:tc>
        <w:tc>
          <w:tcPr>
            <w:tcW w:w="0" w:type="auto"/>
            <w:noWrap/>
            <w:vAlign w:val="center"/>
            <w:hideMark/>
          </w:tcPr>
          <w:p w:rsidR="00AE281C" w:rsidRPr="007365DF" w:rsidRDefault="00AE281C" w:rsidP="00AE281C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0" w:type="auto"/>
            <w:vAlign w:val="center"/>
          </w:tcPr>
          <w:p w:rsidR="00AE281C" w:rsidRPr="007365DF" w:rsidRDefault="00AE281C" w:rsidP="00AE281C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0" w:type="auto"/>
            <w:vAlign w:val="center"/>
          </w:tcPr>
          <w:p w:rsidR="00AE281C" w:rsidRPr="007365DF" w:rsidRDefault="00AE281C" w:rsidP="00AE281C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AE281C" w:rsidRPr="007365DF" w:rsidRDefault="00AE281C" w:rsidP="00AE281C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0" w:type="auto"/>
            <w:vAlign w:val="center"/>
          </w:tcPr>
          <w:p w:rsidR="00AE281C" w:rsidRPr="007365DF" w:rsidRDefault="00AE281C" w:rsidP="00AE281C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0" w:type="auto"/>
            <w:vAlign w:val="center"/>
          </w:tcPr>
          <w:p w:rsidR="00AE281C" w:rsidRPr="007365DF" w:rsidRDefault="00AE281C" w:rsidP="00AE281C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AE281C" w:rsidRPr="007365DF" w:rsidRDefault="00AE281C" w:rsidP="00AE281C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</w:tr>
    </w:tbl>
    <w:p w:rsidR="00790743" w:rsidRPr="00790743" w:rsidRDefault="00790743" w:rsidP="00790743">
      <w:pPr>
        <w:bidi/>
        <w:rPr>
          <w:rFonts w:ascii="Traditional Arabic" w:hAnsi="Traditional Arabic" w:cs="Traditional Arabic"/>
          <w:sz w:val="32"/>
          <w:szCs w:val="32"/>
          <w:rtl/>
          <w:lang w:bidi="ar-EG"/>
        </w:rPr>
      </w:pPr>
    </w:p>
    <w:sectPr w:rsidR="00790743" w:rsidRPr="00790743" w:rsidSect="004E6249">
      <w:footerReference w:type="default" r:id="rId11"/>
      <w:pgSz w:w="11906" w:h="16838"/>
      <w:pgMar w:top="1260" w:right="1469" w:bottom="1350" w:left="1276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C01" w:rsidRDefault="00384C01">
      <w:r>
        <w:separator/>
      </w:r>
    </w:p>
  </w:endnote>
  <w:endnote w:type="continuationSeparator" w:id="0">
    <w:p w:rsidR="00384C01" w:rsidRDefault="0038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hbar MT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246" w:rsidRDefault="00A10E10" w:rsidP="0055314F">
    <w:pPr>
      <w:pStyle w:val="Footer"/>
      <w:bidi/>
      <w:jc w:val="center"/>
    </w:pPr>
    <w:r>
      <w:rPr>
        <w:rStyle w:val="PageNumber"/>
      </w:rPr>
      <w:fldChar w:fldCharType="begin"/>
    </w:r>
    <w:r w:rsidR="00304246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C070E">
      <w:rPr>
        <w:rStyle w:val="PageNumber"/>
        <w:noProof/>
        <w:rtl/>
      </w:rPr>
      <w:t>1</w:t>
    </w:r>
    <w:r>
      <w:rPr>
        <w:rStyle w:val="PageNumber"/>
      </w:rPr>
      <w:fldChar w:fldCharType="end"/>
    </w:r>
  </w:p>
  <w:p w:rsidR="00304246" w:rsidRDefault="00304246" w:rsidP="00FE07CF">
    <w:pPr>
      <w:pStyle w:val="Footer"/>
      <w:jc w:val="center"/>
    </w:pPr>
  </w:p>
  <w:p w:rsidR="00304246" w:rsidRPr="00FE07CF" w:rsidRDefault="00304246" w:rsidP="00FE07C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C01" w:rsidRDefault="00384C01">
      <w:r>
        <w:separator/>
      </w:r>
    </w:p>
  </w:footnote>
  <w:footnote w:type="continuationSeparator" w:id="0">
    <w:p w:rsidR="00384C01" w:rsidRDefault="00384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C54"/>
    <w:multiLevelType w:val="hybridMultilevel"/>
    <w:tmpl w:val="0E900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A7238"/>
    <w:multiLevelType w:val="hybridMultilevel"/>
    <w:tmpl w:val="4D6E0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0294E"/>
    <w:multiLevelType w:val="hybridMultilevel"/>
    <w:tmpl w:val="8EDE5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21F84"/>
    <w:multiLevelType w:val="hybridMultilevel"/>
    <w:tmpl w:val="7A406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706DD"/>
    <w:multiLevelType w:val="hybridMultilevel"/>
    <w:tmpl w:val="D7906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20BB4"/>
    <w:multiLevelType w:val="hybridMultilevel"/>
    <w:tmpl w:val="7794D674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6" w15:restartNumberingAfterBreak="0">
    <w:nsid w:val="25321C07"/>
    <w:multiLevelType w:val="hybridMultilevel"/>
    <w:tmpl w:val="FE2CAC96"/>
    <w:lvl w:ilvl="0" w:tplc="2D244A4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E3B71"/>
    <w:multiLevelType w:val="hybridMultilevel"/>
    <w:tmpl w:val="F3F823B4"/>
    <w:lvl w:ilvl="0" w:tplc="0860A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5D5EE7"/>
    <w:multiLevelType w:val="hybridMultilevel"/>
    <w:tmpl w:val="FEE2AC30"/>
    <w:lvl w:ilvl="0" w:tplc="9E34CB9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A1403"/>
    <w:multiLevelType w:val="hybridMultilevel"/>
    <w:tmpl w:val="F4809C80"/>
    <w:lvl w:ilvl="0" w:tplc="0409000F">
      <w:start w:val="1"/>
      <w:numFmt w:val="decimal"/>
      <w:lvlText w:val="%1."/>
      <w:lvlJc w:val="left"/>
      <w:pPr>
        <w:tabs>
          <w:tab w:val="num" w:pos="1159"/>
        </w:tabs>
        <w:ind w:left="115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9"/>
        </w:tabs>
        <w:ind w:left="18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9"/>
        </w:tabs>
        <w:ind w:left="25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9"/>
        </w:tabs>
        <w:ind w:left="33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9"/>
        </w:tabs>
        <w:ind w:left="40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9"/>
        </w:tabs>
        <w:ind w:left="47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9"/>
        </w:tabs>
        <w:ind w:left="54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9"/>
        </w:tabs>
        <w:ind w:left="61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9"/>
        </w:tabs>
        <w:ind w:left="6919" w:hanging="180"/>
      </w:pPr>
    </w:lvl>
  </w:abstractNum>
  <w:abstractNum w:abstractNumId="10" w15:restartNumberingAfterBreak="0">
    <w:nsid w:val="43C92586"/>
    <w:multiLevelType w:val="hybridMultilevel"/>
    <w:tmpl w:val="5F661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B4FC8"/>
    <w:multiLevelType w:val="hybridMultilevel"/>
    <w:tmpl w:val="C082E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93A5F"/>
    <w:multiLevelType w:val="hybridMultilevel"/>
    <w:tmpl w:val="DBBAE9EC"/>
    <w:lvl w:ilvl="0" w:tplc="2D244A4A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D0157D"/>
    <w:multiLevelType w:val="hybridMultilevel"/>
    <w:tmpl w:val="1C986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E0C53"/>
    <w:multiLevelType w:val="hybridMultilevel"/>
    <w:tmpl w:val="1A9E6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A0714"/>
    <w:multiLevelType w:val="hybridMultilevel"/>
    <w:tmpl w:val="60E24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5BA"/>
    <w:multiLevelType w:val="hybridMultilevel"/>
    <w:tmpl w:val="5250246C"/>
    <w:lvl w:ilvl="0" w:tplc="B4BE84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7A2E6D"/>
    <w:multiLevelType w:val="hybridMultilevel"/>
    <w:tmpl w:val="AD344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E34CB96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936A3"/>
    <w:multiLevelType w:val="hybridMultilevel"/>
    <w:tmpl w:val="E076C170"/>
    <w:lvl w:ilvl="0" w:tplc="464663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4A3E5B"/>
    <w:multiLevelType w:val="hybridMultilevel"/>
    <w:tmpl w:val="D61C9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27E8F"/>
    <w:multiLevelType w:val="hybridMultilevel"/>
    <w:tmpl w:val="CD6E8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34214"/>
    <w:multiLevelType w:val="hybridMultilevel"/>
    <w:tmpl w:val="8BF26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52392"/>
    <w:multiLevelType w:val="hybridMultilevel"/>
    <w:tmpl w:val="23D4E776"/>
    <w:lvl w:ilvl="0" w:tplc="04010013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</w:lvl>
    <w:lvl w:ilvl="1" w:tplc="38CA2CC0">
      <w:start w:val="1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Aria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5B1515F"/>
    <w:multiLevelType w:val="hybridMultilevel"/>
    <w:tmpl w:val="C6809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C1813"/>
    <w:multiLevelType w:val="hybridMultilevel"/>
    <w:tmpl w:val="935E1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704EC8"/>
    <w:multiLevelType w:val="hybridMultilevel"/>
    <w:tmpl w:val="2D78D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18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11"/>
  </w:num>
  <w:num w:numId="9">
    <w:abstractNumId w:val="19"/>
  </w:num>
  <w:num w:numId="10">
    <w:abstractNumId w:val="21"/>
  </w:num>
  <w:num w:numId="11">
    <w:abstractNumId w:val="23"/>
  </w:num>
  <w:num w:numId="12">
    <w:abstractNumId w:val="13"/>
  </w:num>
  <w:num w:numId="13">
    <w:abstractNumId w:val="2"/>
  </w:num>
  <w:num w:numId="14">
    <w:abstractNumId w:val="3"/>
  </w:num>
  <w:num w:numId="15">
    <w:abstractNumId w:val="14"/>
  </w:num>
  <w:num w:numId="16">
    <w:abstractNumId w:val="8"/>
  </w:num>
  <w:num w:numId="17">
    <w:abstractNumId w:val="17"/>
  </w:num>
  <w:num w:numId="18">
    <w:abstractNumId w:val="4"/>
  </w:num>
  <w:num w:numId="19">
    <w:abstractNumId w:val="1"/>
  </w:num>
  <w:num w:numId="20">
    <w:abstractNumId w:val="0"/>
  </w:num>
  <w:num w:numId="21">
    <w:abstractNumId w:val="20"/>
  </w:num>
  <w:num w:numId="22">
    <w:abstractNumId w:val="12"/>
  </w:num>
  <w:num w:numId="23">
    <w:abstractNumId w:val="25"/>
  </w:num>
  <w:num w:numId="24">
    <w:abstractNumId w:val="10"/>
  </w:num>
  <w:num w:numId="25">
    <w:abstractNumId w:val="5"/>
  </w:num>
  <w:num w:numId="26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25"/>
    <w:rsid w:val="000048DD"/>
    <w:rsid w:val="00004D8E"/>
    <w:rsid w:val="00010159"/>
    <w:rsid w:val="000102A9"/>
    <w:rsid w:val="00010D77"/>
    <w:rsid w:val="00015C5C"/>
    <w:rsid w:val="0001678D"/>
    <w:rsid w:val="00016D01"/>
    <w:rsid w:val="000222D5"/>
    <w:rsid w:val="00022887"/>
    <w:rsid w:val="00022A05"/>
    <w:rsid w:val="00023C69"/>
    <w:rsid w:val="00025DE2"/>
    <w:rsid w:val="00025E0E"/>
    <w:rsid w:val="00027904"/>
    <w:rsid w:val="00030A9A"/>
    <w:rsid w:val="000311C5"/>
    <w:rsid w:val="00032E43"/>
    <w:rsid w:val="00033A3D"/>
    <w:rsid w:val="00034714"/>
    <w:rsid w:val="00035A09"/>
    <w:rsid w:val="00035CA1"/>
    <w:rsid w:val="0003763D"/>
    <w:rsid w:val="00037BC0"/>
    <w:rsid w:val="000406EC"/>
    <w:rsid w:val="00044540"/>
    <w:rsid w:val="00046FF8"/>
    <w:rsid w:val="00047239"/>
    <w:rsid w:val="000516CB"/>
    <w:rsid w:val="00051AB8"/>
    <w:rsid w:val="00051EC3"/>
    <w:rsid w:val="000520A2"/>
    <w:rsid w:val="000539F8"/>
    <w:rsid w:val="00053A98"/>
    <w:rsid w:val="000573B2"/>
    <w:rsid w:val="00060F2D"/>
    <w:rsid w:val="00062C37"/>
    <w:rsid w:val="0007241B"/>
    <w:rsid w:val="00072470"/>
    <w:rsid w:val="000827A3"/>
    <w:rsid w:val="00085A53"/>
    <w:rsid w:val="00085F2E"/>
    <w:rsid w:val="00090EAC"/>
    <w:rsid w:val="00093354"/>
    <w:rsid w:val="00093A0C"/>
    <w:rsid w:val="00096D99"/>
    <w:rsid w:val="00097915"/>
    <w:rsid w:val="00097C33"/>
    <w:rsid w:val="000A00AD"/>
    <w:rsid w:val="000A316F"/>
    <w:rsid w:val="000A386C"/>
    <w:rsid w:val="000A40C7"/>
    <w:rsid w:val="000A58A9"/>
    <w:rsid w:val="000A6510"/>
    <w:rsid w:val="000A6BDC"/>
    <w:rsid w:val="000A6DC1"/>
    <w:rsid w:val="000A7B9D"/>
    <w:rsid w:val="000B05BC"/>
    <w:rsid w:val="000B187F"/>
    <w:rsid w:val="000B5263"/>
    <w:rsid w:val="000B55CA"/>
    <w:rsid w:val="000B654E"/>
    <w:rsid w:val="000C2ADC"/>
    <w:rsid w:val="000C5776"/>
    <w:rsid w:val="000D0604"/>
    <w:rsid w:val="000D1007"/>
    <w:rsid w:val="000D2A2C"/>
    <w:rsid w:val="000D3B8A"/>
    <w:rsid w:val="000D6DDB"/>
    <w:rsid w:val="000E2373"/>
    <w:rsid w:val="000E2F23"/>
    <w:rsid w:val="000E4150"/>
    <w:rsid w:val="000E5EF5"/>
    <w:rsid w:val="000F2433"/>
    <w:rsid w:val="000F41BD"/>
    <w:rsid w:val="000F4D08"/>
    <w:rsid w:val="000F6180"/>
    <w:rsid w:val="0010071E"/>
    <w:rsid w:val="00100B21"/>
    <w:rsid w:val="00101390"/>
    <w:rsid w:val="00101D8A"/>
    <w:rsid w:val="001045F0"/>
    <w:rsid w:val="00105195"/>
    <w:rsid w:val="00107687"/>
    <w:rsid w:val="00107C69"/>
    <w:rsid w:val="00110FF8"/>
    <w:rsid w:val="00111357"/>
    <w:rsid w:val="001120A0"/>
    <w:rsid w:val="00115891"/>
    <w:rsid w:val="0011594A"/>
    <w:rsid w:val="00115B1B"/>
    <w:rsid w:val="00115C16"/>
    <w:rsid w:val="00116274"/>
    <w:rsid w:val="001166DB"/>
    <w:rsid w:val="001169BD"/>
    <w:rsid w:val="00117D38"/>
    <w:rsid w:val="001230CA"/>
    <w:rsid w:val="00125200"/>
    <w:rsid w:val="00127D29"/>
    <w:rsid w:val="00132BD6"/>
    <w:rsid w:val="00134F58"/>
    <w:rsid w:val="001356E9"/>
    <w:rsid w:val="00136727"/>
    <w:rsid w:val="00136DB5"/>
    <w:rsid w:val="00136E03"/>
    <w:rsid w:val="00137AE2"/>
    <w:rsid w:val="00137BA7"/>
    <w:rsid w:val="001410A7"/>
    <w:rsid w:val="00144AF6"/>
    <w:rsid w:val="00144B13"/>
    <w:rsid w:val="00144D65"/>
    <w:rsid w:val="0014636D"/>
    <w:rsid w:val="00150EF9"/>
    <w:rsid w:val="001514EA"/>
    <w:rsid w:val="00152241"/>
    <w:rsid w:val="00152BE3"/>
    <w:rsid w:val="00154E4E"/>
    <w:rsid w:val="001564D6"/>
    <w:rsid w:val="00160442"/>
    <w:rsid w:val="001626F7"/>
    <w:rsid w:val="00163D6C"/>
    <w:rsid w:val="001654B0"/>
    <w:rsid w:val="00166E4E"/>
    <w:rsid w:val="001737F5"/>
    <w:rsid w:val="00175A4B"/>
    <w:rsid w:val="00175D00"/>
    <w:rsid w:val="00184D95"/>
    <w:rsid w:val="001854E9"/>
    <w:rsid w:val="00186330"/>
    <w:rsid w:val="00187C7D"/>
    <w:rsid w:val="00190E49"/>
    <w:rsid w:val="001914E7"/>
    <w:rsid w:val="001969C7"/>
    <w:rsid w:val="00196F6E"/>
    <w:rsid w:val="001A273A"/>
    <w:rsid w:val="001A4E9B"/>
    <w:rsid w:val="001A5E65"/>
    <w:rsid w:val="001A7E4B"/>
    <w:rsid w:val="001B456F"/>
    <w:rsid w:val="001B5BA5"/>
    <w:rsid w:val="001B67C9"/>
    <w:rsid w:val="001B7007"/>
    <w:rsid w:val="001C05D7"/>
    <w:rsid w:val="001C3448"/>
    <w:rsid w:val="001C3AF5"/>
    <w:rsid w:val="001C57CE"/>
    <w:rsid w:val="001C60A0"/>
    <w:rsid w:val="001D0BF7"/>
    <w:rsid w:val="001D12D5"/>
    <w:rsid w:val="001D6253"/>
    <w:rsid w:val="001D7507"/>
    <w:rsid w:val="001D7759"/>
    <w:rsid w:val="001E2053"/>
    <w:rsid w:val="001E54C2"/>
    <w:rsid w:val="001E6891"/>
    <w:rsid w:val="001E6A44"/>
    <w:rsid w:val="001E6DA1"/>
    <w:rsid w:val="001F5849"/>
    <w:rsid w:val="001F6E14"/>
    <w:rsid w:val="00203F83"/>
    <w:rsid w:val="0021191A"/>
    <w:rsid w:val="00213CC1"/>
    <w:rsid w:val="002163BE"/>
    <w:rsid w:val="00222425"/>
    <w:rsid w:val="0022555D"/>
    <w:rsid w:val="00227421"/>
    <w:rsid w:val="002317B3"/>
    <w:rsid w:val="00236D99"/>
    <w:rsid w:val="00240A84"/>
    <w:rsid w:val="00243558"/>
    <w:rsid w:val="002444D6"/>
    <w:rsid w:val="00245D86"/>
    <w:rsid w:val="002556C3"/>
    <w:rsid w:val="002576A0"/>
    <w:rsid w:val="002615C4"/>
    <w:rsid w:val="00263736"/>
    <w:rsid w:val="002654B7"/>
    <w:rsid w:val="0026662D"/>
    <w:rsid w:val="0027129B"/>
    <w:rsid w:val="002715EE"/>
    <w:rsid w:val="00273302"/>
    <w:rsid w:val="00273D0D"/>
    <w:rsid w:val="00276487"/>
    <w:rsid w:val="00280C8B"/>
    <w:rsid w:val="00280F52"/>
    <w:rsid w:val="0028188A"/>
    <w:rsid w:val="00281C2B"/>
    <w:rsid w:val="00281FED"/>
    <w:rsid w:val="00283829"/>
    <w:rsid w:val="00283B03"/>
    <w:rsid w:val="00284109"/>
    <w:rsid w:val="0028572F"/>
    <w:rsid w:val="00287BE4"/>
    <w:rsid w:val="00291A64"/>
    <w:rsid w:val="00293C05"/>
    <w:rsid w:val="002A0ABF"/>
    <w:rsid w:val="002A35BD"/>
    <w:rsid w:val="002A505A"/>
    <w:rsid w:val="002A6BC5"/>
    <w:rsid w:val="002A7C53"/>
    <w:rsid w:val="002B14C8"/>
    <w:rsid w:val="002C2171"/>
    <w:rsid w:val="002C41A8"/>
    <w:rsid w:val="002C5022"/>
    <w:rsid w:val="002C6BF0"/>
    <w:rsid w:val="002D14F1"/>
    <w:rsid w:val="002D1E40"/>
    <w:rsid w:val="002D6AB3"/>
    <w:rsid w:val="002E0C61"/>
    <w:rsid w:val="002E1DE7"/>
    <w:rsid w:val="002F0B1E"/>
    <w:rsid w:val="002F149A"/>
    <w:rsid w:val="002F47EC"/>
    <w:rsid w:val="002F521E"/>
    <w:rsid w:val="00301DDB"/>
    <w:rsid w:val="00303864"/>
    <w:rsid w:val="00304246"/>
    <w:rsid w:val="00305C5D"/>
    <w:rsid w:val="00305F03"/>
    <w:rsid w:val="00307160"/>
    <w:rsid w:val="00310659"/>
    <w:rsid w:val="00312A5C"/>
    <w:rsid w:val="00312E7B"/>
    <w:rsid w:val="00320230"/>
    <w:rsid w:val="00323F26"/>
    <w:rsid w:val="00324C38"/>
    <w:rsid w:val="003253E7"/>
    <w:rsid w:val="003259B5"/>
    <w:rsid w:val="0033048F"/>
    <w:rsid w:val="00330E47"/>
    <w:rsid w:val="003334C3"/>
    <w:rsid w:val="0033427A"/>
    <w:rsid w:val="00334BD4"/>
    <w:rsid w:val="00337061"/>
    <w:rsid w:val="00340E45"/>
    <w:rsid w:val="00341B9C"/>
    <w:rsid w:val="00342CB0"/>
    <w:rsid w:val="0034754A"/>
    <w:rsid w:val="003476A9"/>
    <w:rsid w:val="003477FE"/>
    <w:rsid w:val="0035125A"/>
    <w:rsid w:val="00351ABC"/>
    <w:rsid w:val="00353243"/>
    <w:rsid w:val="0035451E"/>
    <w:rsid w:val="00355ACF"/>
    <w:rsid w:val="003565FB"/>
    <w:rsid w:val="003623BD"/>
    <w:rsid w:val="00362816"/>
    <w:rsid w:val="00363F22"/>
    <w:rsid w:val="0036720C"/>
    <w:rsid w:val="003675F5"/>
    <w:rsid w:val="00373E1D"/>
    <w:rsid w:val="003741C0"/>
    <w:rsid w:val="00376D66"/>
    <w:rsid w:val="00377ECE"/>
    <w:rsid w:val="003817D1"/>
    <w:rsid w:val="00382911"/>
    <w:rsid w:val="00384C01"/>
    <w:rsid w:val="00392EAD"/>
    <w:rsid w:val="00396628"/>
    <w:rsid w:val="003A15FA"/>
    <w:rsid w:val="003A43EE"/>
    <w:rsid w:val="003A4EAC"/>
    <w:rsid w:val="003A543E"/>
    <w:rsid w:val="003A7B63"/>
    <w:rsid w:val="003B2489"/>
    <w:rsid w:val="003B3D65"/>
    <w:rsid w:val="003C070E"/>
    <w:rsid w:val="003C1642"/>
    <w:rsid w:val="003C6214"/>
    <w:rsid w:val="003D32D1"/>
    <w:rsid w:val="003D5524"/>
    <w:rsid w:val="003D5F1F"/>
    <w:rsid w:val="003E1476"/>
    <w:rsid w:val="003E3904"/>
    <w:rsid w:val="003E487C"/>
    <w:rsid w:val="003E5956"/>
    <w:rsid w:val="003F3F50"/>
    <w:rsid w:val="00407E3E"/>
    <w:rsid w:val="004105D6"/>
    <w:rsid w:val="00411895"/>
    <w:rsid w:val="00412ED2"/>
    <w:rsid w:val="00413E0C"/>
    <w:rsid w:val="00423C35"/>
    <w:rsid w:val="00424653"/>
    <w:rsid w:val="0042487D"/>
    <w:rsid w:val="004258C4"/>
    <w:rsid w:val="004262E0"/>
    <w:rsid w:val="0042667C"/>
    <w:rsid w:val="0043402B"/>
    <w:rsid w:val="004350CE"/>
    <w:rsid w:val="0043567B"/>
    <w:rsid w:val="004421DE"/>
    <w:rsid w:val="00442631"/>
    <w:rsid w:val="00443F4C"/>
    <w:rsid w:val="004464C4"/>
    <w:rsid w:val="0045065D"/>
    <w:rsid w:val="004518B1"/>
    <w:rsid w:val="00451A71"/>
    <w:rsid w:val="00452024"/>
    <w:rsid w:val="00457567"/>
    <w:rsid w:val="0046085B"/>
    <w:rsid w:val="004631EC"/>
    <w:rsid w:val="004637D2"/>
    <w:rsid w:val="00464DD8"/>
    <w:rsid w:val="00467797"/>
    <w:rsid w:val="00472702"/>
    <w:rsid w:val="0047322E"/>
    <w:rsid w:val="004779BD"/>
    <w:rsid w:val="00480479"/>
    <w:rsid w:val="0048690D"/>
    <w:rsid w:val="004878FC"/>
    <w:rsid w:val="004941E2"/>
    <w:rsid w:val="0049542F"/>
    <w:rsid w:val="004A0875"/>
    <w:rsid w:val="004A0C14"/>
    <w:rsid w:val="004A1AA5"/>
    <w:rsid w:val="004A1F0A"/>
    <w:rsid w:val="004A21D7"/>
    <w:rsid w:val="004A3958"/>
    <w:rsid w:val="004A6258"/>
    <w:rsid w:val="004A6260"/>
    <w:rsid w:val="004A7224"/>
    <w:rsid w:val="004B0215"/>
    <w:rsid w:val="004B0440"/>
    <w:rsid w:val="004B48B7"/>
    <w:rsid w:val="004C02F7"/>
    <w:rsid w:val="004C5323"/>
    <w:rsid w:val="004C5A6A"/>
    <w:rsid w:val="004C79C5"/>
    <w:rsid w:val="004D1280"/>
    <w:rsid w:val="004D4544"/>
    <w:rsid w:val="004D5E81"/>
    <w:rsid w:val="004E2088"/>
    <w:rsid w:val="004E2CAF"/>
    <w:rsid w:val="004E43DE"/>
    <w:rsid w:val="004E454A"/>
    <w:rsid w:val="004E6249"/>
    <w:rsid w:val="004F0EA1"/>
    <w:rsid w:val="004F48D7"/>
    <w:rsid w:val="004F63AA"/>
    <w:rsid w:val="00500D8B"/>
    <w:rsid w:val="00502FC6"/>
    <w:rsid w:val="00507822"/>
    <w:rsid w:val="005106EE"/>
    <w:rsid w:val="00511016"/>
    <w:rsid w:val="005111DB"/>
    <w:rsid w:val="005155BD"/>
    <w:rsid w:val="00524324"/>
    <w:rsid w:val="00526CB6"/>
    <w:rsid w:val="00527E95"/>
    <w:rsid w:val="005317C8"/>
    <w:rsid w:val="00532E86"/>
    <w:rsid w:val="00533590"/>
    <w:rsid w:val="005377E4"/>
    <w:rsid w:val="00543135"/>
    <w:rsid w:val="00543790"/>
    <w:rsid w:val="00543D7A"/>
    <w:rsid w:val="00543D9B"/>
    <w:rsid w:val="0054409B"/>
    <w:rsid w:val="00545D67"/>
    <w:rsid w:val="005505B0"/>
    <w:rsid w:val="0055314F"/>
    <w:rsid w:val="00556C03"/>
    <w:rsid w:val="005606E5"/>
    <w:rsid w:val="00560988"/>
    <w:rsid w:val="00561E55"/>
    <w:rsid w:val="00562F94"/>
    <w:rsid w:val="005635FE"/>
    <w:rsid w:val="00563DCD"/>
    <w:rsid w:val="00564141"/>
    <w:rsid w:val="00570808"/>
    <w:rsid w:val="0057153D"/>
    <w:rsid w:val="00572081"/>
    <w:rsid w:val="0058041A"/>
    <w:rsid w:val="00580735"/>
    <w:rsid w:val="00580C6B"/>
    <w:rsid w:val="00581B25"/>
    <w:rsid w:val="0058284F"/>
    <w:rsid w:val="00585910"/>
    <w:rsid w:val="00585DD4"/>
    <w:rsid w:val="0058636D"/>
    <w:rsid w:val="0058741E"/>
    <w:rsid w:val="00587F9C"/>
    <w:rsid w:val="00592F95"/>
    <w:rsid w:val="00595AD7"/>
    <w:rsid w:val="00596E60"/>
    <w:rsid w:val="00596FD1"/>
    <w:rsid w:val="005A0C9D"/>
    <w:rsid w:val="005A16C2"/>
    <w:rsid w:val="005A7467"/>
    <w:rsid w:val="005B1415"/>
    <w:rsid w:val="005B4D09"/>
    <w:rsid w:val="005B4E28"/>
    <w:rsid w:val="005B714E"/>
    <w:rsid w:val="005C0152"/>
    <w:rsid w:val="005C21BC"/>
    <w:rsid w:val="005C7477"/>
    <w:rsid w:val="005D3847"/>
    <w:rsid w:val="005D3980"/>
    <w:rsid w:val="005D5313"/>
    <w:rsid w:val="005D6EE7"/>
    <w:rsid w:val="005E0527"/>
    <w:rsid w:val="005E1F2E"/>
    <w:rsid w:val="005E223C"/>
    <w:rsid w:val="005E2461"/>
    <w:rsid w:val="005E3751"/>
    <w:rsid w:val="005E3C13"/>
    <w:rsid w:val="005E485D"/>
    <w:rsid w:val="005E77C4"/>
    <w:rsid w:val="005E7ADE"/>
    <w:rsid w:val="005F1B0E"/>
    <w:rsid w:val="005F303A"/>
    <w:rsid w:val="005F4F04"/>
    <w:rsid w:val="00606B09"/>
    <w:rsid w:val="00611BA4"/>
    <w:rsid w:val="006152B0"/>
    <w:rsid w:val="00620553"/>
    <w:rsid w:val="00621E2F"/>
    <w:rsid w:val="00622213"/>
    <w:rsid w:val="0062459E"/>
    <w:rsid w:val="006252DA"/>
    <w:rsid w:val="00630C47"/>
    <w:rsid w:val="00632CC8"/>
    <w:rsid w:val="006343BA"/>
    <w:rsid w:val="00636FF5"/>
    <w:rsid w:val="0063795A"/>
    <w:rsid w:val="00637B64"/>
    <w:rsid w:val="00641512"/>
    <w:rsid w:val="00641B18"/>
    <w:rsid w:val="00645E7D"/>
    <w:rsid w:val="00651F55"/>
    <w:rsid w:val="00653444"/>
    <w:rsid w:val="0065593D"/>
    <w:rsid w:val="00655AFB"/>
    <w:rsid w:val="00655C15"/>
    <w:rsid w:val="00660A9A"/>
    <w:rsid w:val="00662734"/>
    <w:rsid w:val="0066550D"/>
    <w:rsid w:val="0066560D"/>
    <w:rsid w:val="006656E0"/>
    <w:rsid w:val="006667C7"/>
    <w:rsid w:val="00671BB0"/>
    <w:rsid w:val="00673A5C"/>
    <w:rsid w:val="0067510F"/>
    <w:rsid w:val="00676455"/>
    <w:rsid w:val="00683204"/>
    <w:rsid w:val="006835AE"/>
    <w:rsid w:val="00683EDC"/>
    <w:rsid w:val="00684D82"/>
    <w:rsid w:val="00685B6A"/>
    <w:rsid w:val="006876D0"/>
    <w:rsid w:val="0069047B"/>
    <w:rsid w:val="00694DC4"/>
    <w:rsid w:val="00695D00"/>
    <w:rsid w:val="006A019C"/>
    <w:rsid w:val="006A0EBA"/>
    <w:rsid w:val="006A3ECF"/>
    <w:rsid w:val="006A54B9"/>
    <w:rsid w:val="006A5CFB"/>
    <w:rsid w:val="006A64BD"/>
    <w:rsid w:val="006B05C5"/>
    <w:rsid w:val="006B3ED7"/>
    <w:rsid w:val="006C45C0"/>
    <w:rsid w:val="006C4BC3"/>
    <w:rsid w:val="006C5B66"/>
    <w:rsid w:val="006C7939"/>
    <w:rsid w:val="006D209F"/>
    <w:rsid w:val="006D34B3"/>
    <w:rsid w:val="006E1013"/>
    <w:rsid w:val="006E2249"/>
    <w:rsid w:val="006E2787"/>
    <w:rsid w:val="006F13A0"/>
    <w:rsid w:val="006F1942"/>
    <w:rsid w:val="006F28F8"/>
    <w:rsid w:val="006F3093"/>
    <w:rsid w:val="006F6648"/>
    <w:rsid w:val="007012A9"/>
    <w:rsid w:val="00702518"/>
    <w:rsid w:val="00702DB0"/>
    <w:rsid w:val="00703404"/>
    <w:rsid w:val="00703479"/>
    <w:rsid w:val="007047DD"/>
    <w:rsid w:val="00704856"/>
    <w:rsid w:val="00707B51"/>
    <w:rsid w:val="00707ECE"/>
    <w:rsid w:val="00712606"/>
    <w:rsid w:val="0072164A"/>
    <w:rsid w:val="007224C3"/>
    <w:rsid w:val="00726E33"/>
    <w:rsid w:val="00727661"/>
    <w:rsid w:val="00732E74"/>
    <w:rsid w:val="007330BB"/>
    <w:rsid w:val="00735921"/>
    <w:rsid w:val="007365DF"/>
    <w:rsid w:val="00737635"/>
    <w:rsid w:val="007420E5"/>
    <w:rsid w:val="00743396"/>
    <w:rsid w:val="00743D5B"/>
    <w:rsid w:val="007450A3"/>
    <w:rsid w:val="007464DA"/>
    <w:rsid w:val="007470B5"/>
    <w:rsid w:val="007518E7"/>
    <w:rsid w:val="007538CB"/>
    <w:rsid w:val="00757691"/>
    <w:rsid w:val="007579BD"/>
    <w:rsid w:val="00766786"/>
    <w:rsid w:val="00767FD1"/>
    <w:rsid w:val="00771A2A"/>
    <w:rsid w:val="00772824"/>
    <w:rsid w:val="007806DD"/>
    <w:rsid w:val="00783BAC"/>
    <w:rsid w:val="007878A0"/>
    <w:rsid w:val="00790743"/>
    <w:rsid w:val="00790799"/>
    <w:rsid w:val="00790A98"/>
    <w:rsid w:val="00791D62"/>
    <w:rsid w:val="00792368"/>
    <w:rsid w:val="007964D6"/>
    <w:rsid w:val="007A18C0"/>
    <w:rsid w:val="007A40BE"/>
    <w:rsid w:val="007B172A"/>
    <w:rsid w:val="007B364E"/>
    <w:rsid w:val="007B4D12"/>
    <w:rsid w:val="007B6C77"/>
    <w:rsid w:val="007C284E"/>
    <w:rsid w:val="007C71AC"/>
    <w:rsid w:val="007D004C"/>
    <w:rsid w:val="007D3A9B"/>
    <w:rsid w:val="007D6100"/>
    <w:rsid w:val="007D73DB"/>
    <w:rsid w:val="007E018D"/>
    <w:rsid w:val="007E2CB6"/>
    <w:rsid w:val="007E377E"/>
    <w:rsid w:val="007F0A84"/>
    <w:rsid w:val="007F135A"/>
    <w:rsid w:val="007F1495"/>
    <w:rsid w:val="007F36F0"/>
    <w:rsid w:val="007F726B"/>
    <w:rsid w:val="008048B6"/>
    <w:rsid w:val="00806F81"/>
    <w:rsid w:val="00812203"/>
    <w:rsid w:val="0082189E"/>
    <w:rsid w:val="00825433"/>
    <w:rsid w:val="00826175"/>
    <w:rsid w:val="008263BA"/>
    <w:rsid w:val="00830520"/>
    <w:rsid w:val="00831197"/>
    <w:rsid w:val="00836043"/>
    <w:rsid w:val="00840EEA"/>
    <w:rsid w:val="0084622B"/>
    <w:rsid w:val="00847CD9"/>
    <w:rsid w:val="008608DD"/>
    <w:rsid w:val="00861463"/>
    <w:rsid w:val="008700AE"/>
    <w:rsid w:val="00870B91"/>
    <w:rsid w:val="00872EB3"/>
    <w:rsid w:val="00874618"/>
    <w:rsid w:val="00874B53"/>
    <w:rsid w:val="008773C6"/>
    <w:rsid w:val="00881FAF"/>
    <w:rsid w:val="00883F5E"/>
    <w:rsid w:val="008840CB"/>
    <w:rsid w:val="008914F2"/>
    <w:rsid w:val="00891518"/>
    <w:rsid w:val="00891F5E"/>
    <w:rsid w:val="00892365"/>
    <w:rsid w:val="008939CE"/>
    <w:rsid w:val="008979BE"/>
    <w:rsid w:val="00897B71"/>
    <w:rsid w:val="008A263B"/>
    <w:rsid w:val="008B0DF9"/>
    <w:rsid w:val="008B3447"/>
    <w:rsid w:val="008B5B75"/>
    <w:rsid w:val="008B7D98"/>
    <w:rsid w:val="008C2993"/>
    <w:rsid w:val="008C41F0"/>
    <w:rsid w:val="008C5BA8"/>
    <w:rsid w:val="008D215A"/>
    <w:rsid w:val="008D483D"/>
    <w:rsid w:val="008D4893"/>
    <w:rsid w:val="008D5936"/>
    <w:rsid w:val="008E2540"/>
    <w:rsid w:val="008E3579"/>
    <w:rsid w:val="008E5556"/>
    <w:rsid w:val="008E6BDF"/>
    <w:rsid w:val="008E70DE"/>
    <w:rsid w:val="008E77A7"/>
    <w:rsid w:val="008F05C8"/>
    <w:rsid w:val="008F4326"/>
    <w:rsid w:val="008F7FCB"/>
    <w:rsid w:val="009022BC"/>
    <w:rsid w:val="00905438"/>
    <w:rsid w:val="009111DD"/>
    <w:rsid w:val="00912175"/>
    <w:rsid w:val="009141F0"/>
    <w:rsid w:val="0091428B"/>
    <w:rsid w:val="00916439"/>
    <w:rsid w:val="009169E3"/>
    <w:rsid w:val="00916B9D"/>
    <w:rsid w:val="00917793"/>
    <w:rsid w:val="009200E2"/>
    <w:rsid w:val="0092314C"/>
    <w:rsid w:val="00926F50"/>
    <w:rsid w:val="00927035"/>
    <w:rsid w:val="00933837"/>
    <w:rsid w:val="00933898"/>
    <w:rsid w:val="009344D3"/>
    <w:rsid w:val="00934C56"/>
    <w:rsid w:val="009354E1"/>
    <w:rsid w:val="0093570F"/>
    <w:rsid w:val="009360E5"/>
    <w:rsid w:val="009373F1"/>
    <w:rsid w:val="00940FC7"/>
    <w:rsid w:val="00941DDC"/>
    <w:rsid w:val="00942C54"/>
    <w:rsid w:val="00944D53"/>
    <w:rsid w:val="0094706E"/>
    <w:rsid w:val="00947643"/>
    <w:rsid w:val="00952BE7"/>
    <w:rsid w:val="00953529"/>
    <w:rsid w:val="009538CC"/>
    <w:rsid w:val="00954A0A"/>
    <w:rsid w:val="00955F64"/>
    <w:rsid w:val="00960C7C"/>
    <w:rsid w:val="00961091"/>
    <w:rsid w:val="00962AA1"/>
    <w:rsid w:val="00962F98"/>
    <w:rsid w:val="00963BDD"/>
    <w:rsid w:val="009679DB"/>
    <w:rsid w:val="00971637"/>
    <w:rsid w:val="00971D28"/>
    <w:rsid w:val="009775E0"/>
    <w:rsid w:val="009821F6"/>
    <w:rsid w:val="009837CC"/>
    <w:rsid w:val="00987F56"/>
    <w:rsid w:val="00995515"/>
    <w:rsid w:val="009A4D7B"/>
    <w:rsid w:val="009A5724"/>
    <w:rsid w:val="009A73F1"/>
    <w:rsid w:val="009B171D"/>
    <w:rsid w:val="009B2D1F"/>
    <w:rsid w:val="009B2F02"/>
    <w:rsid w:val="009B7294"/>
    <w:rsid w:val="009C0C2E"/>
    <w:rsid w:val="009C1641"/>
    <w:rsid w:val="009C4360"/>
    <w:rsid w:val="009C489F"/>
    <w:rsid w:val="009C4F3E"/>
    <w:rsid w:val="009D1606"/>
    <w:rsid w:val="009D536B"/>
    <w:rsid w:val="009D6917"/>
    <w:rsid w:val="009E0603"/>
    <w:rsid w:val="009E564B"/>
    <w:rsid w:val="009E690A"/>
    <w:rsid w:val="009F13F5"/>
    <w:rsid w:val="009F2D4D"/>
    <w:rsid w:val="009F34AE"/>
    <w:rsid w:val="009F5CF4"/>
    <w:rsid w:val="009F6A83"/>
    <w:rsid w:val="009F7C10"/>
    <w:rsid w:val="00A00705"/>
    <w:rsid w:val="00A01DA5"/>
    <w:rsid w:val="00A048FB"/>
    <w:rsid w:val="00A0498F"/>
    <w:rsid w:val="00A0542E"/>
    <w:rsid w:val="00A10E10"/>
    <w:rsid w:val="00A125A6"/>
    <w:rsid w:val="00A129AE"/>
    <w:rsid w:val="00A13AEC"/>
    <w:rsid w:val="00A1604A"/>
    <w:rsid w:val="00A16709"/>
    <w:rsid w:val="00A16C5C"/>
    <w:rsid w:val="00A17822"/>
    <w:rsid w:val="00A17C13"/>
    <w:rsid w:val="00A23A1A"/>
    <w:rsid w:val="00A3027F"/>
    <w:rsid w:val="00A3075A"/>
    <w:rsid w:val="00A31DFF"/>
    <w:rsid w:val="00A374EE"/>
    <w:rsid w:val="00A37E7F"/>
    <w:rsid w:val="00A42DA5"/>
    <w:rsid w:val="00A45BDC"/>
    <w:rsid w:val="00A525B9"/>
    <w:rsid w:val="00A54271"/>
    <w:rsid w:val="00A549E3"/>
    <w:rsid w:val="00A54C53"/>
    <w:rsid w:val="00A5577E"/>
    <w:rsid w:val="00A56FCD"/>
    <w:rsid w:val="00A57A38"/>
    <w:rsid w:val="00A61C4F"/>
    <w:rsid w:val="00A6503D"/>
    <w:rsid w:val="00A657E5"/>
    <w:rsid w:val="00A6601C"/>
    <w:rsid w:val="00A76A9C"/>
    <w:rsid w:val="00A77145"/>
    <w:rsid w:val="00A77595"/>
    <w:rsid w:val="00A8262F"/>
    <w:rsid w:val="00A826DC"/>
    <w:rsid w:val="00A83558"/>
    <w:rsid w:val="00A8393D"/>
    <w:rsid w:val="00A84B0D"/>
    <w:rsid w:val="00A861F6"/>
    <w:rsid w:val="00A87A92"/>
    <w:rsid w:val="00A92E91"/>
    <w:rsid w:val="00A943F7"/>
    <w:rsid w:val="00A95570"/>
    <w:rsid w:val="00A97F33"/>
    <w:rsid w:val="00AA04CB"/>
    <w:rsid w:val="00AA0BA8"/>
    <w:rsid w:val="00AA375F"/>
    <w:rsid w:val="00AA595F"/>
    <w:rsid w:val="00AB0363"/>
    <w:rsid w:val="00AB1FA0"/>
    <w:rsid w:val="00AB493E"/>
    <w:rsid w:val="00AB5BCE"/>
    <w:rsid w:val="00AB5DF6"/>
    <w:rsid w:val="00AB660F"/>
    <w:rsid w:val="00AC02EF"/>
    <w:rsid w:val="00AC1482"/>
    <w:rsid w:val="00AC2883"/>
    <w:rsid w:val="00AC3225"/>
    <w:rsid w:val="00AC462F"/>
    <w:rsid w:val="00AD2948"/>
    <w:rsid w:val="00AD348F"/>
    <w:rsid w:val="00AD3D23"/>
    <w:rsid w:val="00AD4AEC"/>
    <w:rsid w:val="00AD76C5"/>
    <w:rsid w:val="00AE1719"/>
    <w:rsid w:val="00AE1990"/>
    <w:rsid w:val="00AE1A4C"/>
    <w:rsid w:val="00AE281C"/>
    <w:rsid w:val="00AE3AC0"/>
    <w:rsid w:val="00AE66D5"/>
    <w:rsid w:val="00AF19CD"/>
    <w:rsid w:val="00AF4B67"/>
    <w:rsid w:val="00AF62CF"/>
    <w:rsid w:val="00AF62F0"/>
    <w:rsid w:val="00AF6C1A"/>
    <w:rsid w:val="00AF76D1"/>
    <w:rsid w:val="00AF7B47"/>
    <w:rsid w:val="00B03981"/>
    <w:rsid w:val="00B10635"/>
    <w:rsid w:val="00B10DE6"/>
    <w:rsid w:val="00B11B95"/>
    <w:rsid w:val="00B12F6E"/>
    <w:rsid w:val="00B13192"/>
    <w:rsid w:val="00B1378F"/>
    <w:rsid w:val="00B26F13"/>
    <w:rsid w:val="00B26FCE"/>
    <w:rsid w:val="00B306EC"/>
    <w:rsid w:val="00B30DF1"/>
    <w:rsid w:val="00B321D2"/>
    <w:rsid w:val="00B323D5"/>
    <w:rsid w:val="00B33B91"/>
    <w:rsid w:val="00B3448E"/>
    <w:rsid w:val="00B37654"/>
    <w:rsid w:val="00B37FC4"/>
    <w:rsid w:val="00B42C77"/>
    <w:rsid w:val="00B43A9D"/>
    <w:rsid w:val="00B51DAE"/>
    <w:rsid w:val="00B531D1"/>
    <w:rsid w:val="00B54015"/>
    <w:rsid w:val="00B60217"/>
    <w:rsid w:val="00B60222"/>
    <w:rsid w:val="00B603C3"/>
    <w:rsid w:val="00B63EF6"/>
    <w:rsid w:val="00B6428A"/>
    <w:rsid w:val="00B6601E"/>
    <w:rsid w:val="00B67D21"/>
    <w:rsid w:val="00B723C3"/>
    <w:rsid w:val="00B77536"/>
    <w:rsid w:val="00B857BF"/>
    <w:rsid w:val="00B9667E"/>
    <w:rsid w:val="00BA050F"/>
    <w:rsid w:val="00BA2621"/>
    <w:rsid w:val="00BA3823"/>
    <w:rsid w:val="00BA5051"/>
    <w:rsid w:val="00BA51A7"/>
    <w:rsid w:val="00BA588C"/>
    <w:rsid w:val="00BA63DB"/>
    <w:rsid w:val="00BA6647"/>
    <w:rsid w:val="00BA6A34"/>
    <w:rsid w:val="00BB0B42"/>
    <w:rsid w:val="00BB0FE0"/>
    <w:rsid w:val="00BB3419"/>
    <w:rsid w:val="00BC02CE"/>
    <w:rsid w:val="00BC039B"/>
    <w:rsid w:val="00BC063D"/>
    <w:rsid w:val="00BC114D"/>
    <w:rsid w:val="00BC1166"/>
    <w:rsid w:val="00BC15D1"/>
    <w:rsid w:val="00BC37C9"/>
    <w:rsid w:val="00BC384F"/>
    <w:rsid w:val="00BC6D83"/>
    <w:rsid w:val="00BC7E3B"/>
    <w:rsid w:val="00BC7F6F"/>
    <w:rsid w:val="00BD37C3"/>
    <w:rsid w:val="00BD62D8"/>
    <w:rsid w:val="00BD65BF"/>
    <w:rsid w:val="00BD6722"/>
    <w:rsid w:val="00BD74CF"/>
    <w:rsid w:val="00BE0801"/>
    <w:rsid w:val="00BE0FFE"/>
    <w:rsid w:val="00BF1E11"/>
    <w:rsid w:val="00BF2DA8"/>
    <w:rsid w:val="00BF3D44"/>
    <w:rsid w:val="00BF48D5"/>
    <w:rsid w:val="00BF5DF8"/>
    <w:rsid w:val="00C00272"/>
    <w:rsid w:val="00C00679"/>
    <w:rsid w:val="00C01D03"/>
    <w:rsid w:val="00C04926"/>
    <w:rsid w:val="00C050C4"/>
    <w:rsid w:val="00C05245"/>
    <w:rsid w:val="00C0578F"/>
    <w:rsid w:val="00C05C0D"/>
    <w:rsid w:val="00C062BB"/>
    <w:rsid w:val="00C10AF7"/>
    <w:rsid w:val="00C1305A"/>
    <w:rsid w:val="00C2099C"/>
    <w:rsid w:val="00C20D4C"/>
    <w:rsid w:val="00C20F56"/>
    <w:rsid w:val="00C215F3"/>
    <w:rsid w:val="00C223C8"/>
    <w:rsid w:val="00C230B0"/>
    <w:rsid w:val="00C338DF"/>
    <w:rsid w:val="00C34BDC"/>
    <w:rsid w:val="00C3529D"/>
    <w:rsid w:val="00C3544C"/>
    <w:rsid w:val="00C40AB3"/>
    <w:rsid w:val="00C42392"/>
    <w:rsid w:val="00C434F0"/>
    <w:rsid w:val="00C44392"/>
    <w:rsid w:val="00C444AC"/>
    <w:rsid w:val="00C45FE9"/>
    <w:rsid w:val="00C462E6"/>
    <w:rsid w:val="00C52474"/>
    <w:rsid w:val="00C52811"/>
    <w:rsid w:val="00C52ADF"/>
    <w:rsid w:val="00C52DC2"/>
    <w:rsid w:val="00C568C3"/>
    <w:rsid w:val="00C63E5B"/>
    <w:rsid w:val="00C64BA9"/>
    <w:rsid w:val="00C6560C"/>
    <w:rsid w:val="00C66DC6"/>
    <w:rsid w:val="00C77DC4"/>
    <w:rsid w:val="00C800AC"/>
    <w:rsid w:val="00C81FF3"/>
    <w:rsid w:val="00C840B4"/>
    <w:rsid w:val="00C85F48"/>
    <w:rsid w:val="00C86118"/>
    <w:rsid w:val="00C87127"/>
    <w:rsid w:val="00C87238"/>
    <w:rsid w:val="00C92F7C"/>
    <w:rsid w:val="00C9371B"/>
    <w:rsid w:val="00C942DF"/>
    <w:rsid w:val="00C9549A"/>
    <w:rsid w:val="00C95E59"/>
    <w:rsid w:val="00CA03E3"/>
    <w:rsid w:val="00CB1E44"/>
    <w:rsid w:val="00CB47F6"/>
    <w:rsid w:val="00CB6458"/>
    <w:rsid w:val="00CC24D7"/>
    <w:rsid w:val="00CC2D10"/>
    <w:rsid w:val="00CC3D65"/>
    <w:rsid w:val="00CC5C74"/>
    <w:rsid w:val="00CC76EC"/>
    <w:rsid w:val="00CC7FA2"/>
    <w:rsid w:val="00CD1AD0"/>
    <w:rsid w:val="00CD657F"/>
    <w:rsid w:val="00CE02EF"/>
    <w:rsid w:val="00CE0397"/>
    <w:rsid w:val="00CE0ECB"/>
    <w:rsid w:val="00CE0F64"/>
    <w:rsid w:val="00CE2B0D"/>
    <w:rsid w:val="00CF20A8"/>
    <w:rsid w:val="00CF4496"/>
    <w:rsid w:val="00D02A15"/>
    <w:rsid w:val="00D06FD8"/>
    <w:rsid w:val="00D1618C"/>
    <w:rsid w:val="00D166C1"/>
    <w:rsid w:val="00D175E2"/>
    <w:rsid w:val="00D20C01"/>
    <w:rsid w:val="00D2289A"/>
    <w:rsid w:val="00D22C8A"/>
    <w:rsid w:val="00D236F3"/>
    <w:rsid w:val="00D248EE"/>
    <w:rsid w:val="00D31988"/>
    <w:rsid w:val="00D3237B"/>
    <w:rsid w:val="00D33509"/>
    <w:rsid w:val="00D34FA6"/>
    <w:rsid w:val="00D368AF"/>
    <w:rsid w:val="00D37EA2"/>
    <w:rsid w:val="00D44948"/>
    <w:rsid w:val="00D45925"/>
    <w:rsid w:val="00D521F3"/>
    <w:rsid w:val="00D52A69"/>
    <w:rsid w:val="00D52D52"/>
    <w:rsid w:val="00D536B1"/>
    <w:rsid w:val="00D54E29"/>
    <w:rsid w:val="00D552B5"/>
    <w:rsid w:val="00D57B00"/>
    <w:rsid w:val="00D60A3B"/>
    <w:rsid w:val="00D638FE"/>
    <w:rsid w:val="00D65AFB"/>
    <w:rsid w:val="00D669E8"/>
    <w:rsid w:val="00D67755"/>
    <w:rsid w:val="00D70B0A"/>
    <w:rsid w:val="00D7270C"/>
    <w:rsid w:val="00D7330A"/>
    <w:rsid w:val="00D74B3D"/>
    <w:rsid w:val="00D76D03"/>
    <w:rsid w:val="00D7737D"/>
    <w:rsid w:val="00D82282"/>
    <w:rsid w:val="00D8640E"/>
    <w:rsid w:val="00D86E6C"/>
    <w:rsid w:val="00D94B85"/>
    <w:rsid w:val="00D95E28"/>
    <w:rsid w:val="00D96E90"/>
    <w:rsid w:val="00DA4C0A"/>
    <w:rsid w:val="00DA520A"/>
    <w:rsid w:val="00DA6A97"/>
    <w:rsid w:val="00DB02EF"/>
    <w:rsid w:val="00DB1109"/>
    <w:rsid w:val="00DB1796"/>
    <w:rsid w:val="00DB21C8"/>
    <w:rsid w:val="00DB502F"/>
    <w:rsid w:val="00DB76C5"/>
    <w:rsid w:val="00DC271A"/>
    <w:rsid w:val="00DC4381"/>
    <w:rsid w:val="00DC4EEE"/>
    <w:rsid w:val="00DC644A"/>
    <w:rsid w:val="00DC69FF"/>
    <w:rsid w:val="00DC6F3D"/>
    <w:rsid w:val="00DC7327"/>
    <w:rsid w:val="00DD05F6"/>
    <w:rsid w:val="00DD242D"/>
    <w:rsid w:val="00DD4B98"/>
    <w:rsid w:val="00DD55D1"/>
    <w:rsid w:val="00DD6C45"/>
    <w:rsid w:val="00DD7EF0"/>
    <w:rsid w:val="00DE087F"/>
    <w:rsid w:val="00DE1DD1"/>
    <w:rsid w:val="00DE1F6F"/>
    <w:rsid w:val="00DE2D81"/>
    <w:rsid w:val="00DE5582"/>
    <w:rsid w:val="00DE5631"/>
    <w:rsid w:val="00DF168C"/>
    <w:rsid w:val="00DF6D64"/>
    <w:rsid w:val="00DF70D6"/>
    <w:rsid w:val="00E023A6"/>
    <w:rsid w:val="00E0253D"/>
    <w:rsid w:val="00E02D55"/>
    <w:rsid w:val="00E04B1F"/>
    <w:rsid w:val="00E04FA1"/>
    <w:rsid w:val="00E103C6"/>
    <w:rsid w:val="00E10655"/>
    <w:rsid w:val="00E12196"/>
    <w:rsid w:val="00E1433A"/>
    <w:rsid w:val="00E16FD9"/>
    <w:rsid w:val="00E17620"/>
    <w:rsid w:val="00E22906"/>
    <w:rsid w:val="00E23220"/>
    <w:rsid w:val="00E25634"/>
    <w:rsid w:val="00E27327"/>
    <w:rsid w:val="00E345F6"/>
    <w:rsid w:val="00E40B55"/>
    <w:rsid w:val="00E40C67"/>
    <w:rsid w:val="00E4340E"/>
    <w:rsid w:val="00E456B9"/>
    <w:rsid w:val="00E458C6"/>
    <w:rsid w:val="00E47E3C"/>
    <w:rsid w:val="00E51FBC"/>
    <w:rsid w:val="00E53A84"/>
    <w:rsid w:val="00E54189"/>
    <w:rsid w:val="00E54A76"/>
    <w:rsid w:val="00E54C86"/>
    <w:rsid w:val="00E5538B"/>
    <w:rsid w:val="00E55552"/>
    <w:rsid w:val="00E60380"/>
    <w:rsid w:val="00E615AD"/>
    <w:rsid w:val="00E616E8"/>
    <w:rsid w:val="00E61791"/>
    <w:rsid w:val="00E65EC7"/>
    <w:rsid w:val="00E778FB"/>
    <w:rsid w:val="00E80CCD"/>
    <w:rsid w:val="00E83801"/>
    <w:rsid w:val="00E841E3"/>
    <w:rsid w:val="00E84577"/>
    <w:rsid w:val="00E9005B"/>
    <w:rsid w:val="00E920DA"/>
    <w:rsid w:val="00E945F9"/>
    <w:rsid w:val="00E95452"/>
    <w:rsid w:val="00E95781"/>
    <w:rsid w:val="00E9686C"/>
    <w:rsid w:val="00EA2CF2"/>
    <w:rsid w:val="00EA64F3"/>
    <w:rsid w:val="00EA6C9B"/>
    <w:rsid w:val="00EA75DC"/>
    <w:rsid w:val="00EA7676"/>
    <w:rsid w:val="00EA7E70"/>
    <w:rsid w:val="00EB1240"/>
    <w:rsid w:val="00EB26C5"/>
    <w:rsid w:val="00EB599A"/>
    <w:rsid w:val="00EB5CA6"/>
    <w:rsid w:val="00EB5F23"/>
    <w:rsid w:val="00EB6548"/>
    <w:rsid w:val="00EB72D8"/>
    <w:rsid w:val="00EB7A06"/>
    <w:rsid w:val="00EB7B2F"/>
    <w:rsid w:val="00EC36D3"/>
    <w:rsid w:val="00EC4FF7"/>
    <w:rsid w:val="00ED1E59"/>
    <w:rsid w:val="00ED290F"/>
    <w:rsid w:val="00ED47BE"/>
    <w:rsid w:val="00ED4897"/>
    <w:rsid w:val="00ED5097"/>
    <w:rsid w:val="00ED5116"/>
    <w:rsid w:val="00ED6AAC"/>
    <w:rsid w:val="00ED7247"/>
    <w:rsid w:val="00EE1C6C"/>
    <w:rsid w:val="00EE3CAD"/>
    <w:rsid w:val="00EE65EA"/>
    <w:rsid w:val="00EF5800"/>
    <w:rsid w:val="00EF6EAA"/>
    <w:rsid w:val="00F02329"/>
    <w:rsid w:val="00F029EC"/>
    <w:rsid w:val="00F0554F"/>
    <w:rsid w:val="00F079FE"/>
    <w:rsid w:val="00F104C5"/>
    <w:rsid w:val="00F1140B"/>
    <w:rsid w:val="00F2150C"/>
    <w:rsid w:val="00F23352"/>
    <w:rsid w:val="00F25981"/>
    <w:rsid w:val="00F26F24"/>
    <w:rsid w:val="00F305DA"/>
    <w:rsid w:val="00F30D6C"/>
    <w:rsid w:val="00F30DD6"/>
    <w:rsid w:val="00F34634"/>
    <w:rsid w:val="00F412A2"/>
    <w:rsid w:val="00F4287E"/>
    <w:rsid w:val="00F4421B"/>
    <w:rsid w:val="00F44515"/>
    <w:rsid w:val="00F45199"/>
    <w:rsid w:val="00F453F3"/>
    <w:rsid w:val="00F51027"/>
    <w:rsid w:val="00F5347C"/>
    <w:rsid w:val="00F54C5F"/>
    <w:rsid w:val="00F568E2"/>
    <w:rsid w:val="00F57E93"/>
    <w:rsid w:val="00F601C4"/>
    <w:rsid w:val="00F60961"/>
    <w:rsid w:val="00F612FA"/>
    <w:rsid w:val="00F65F29"/>
    <w:rsid w:val="00F66A1F"/>
    <w:rsid w:val="00F66CD6"/>
    <w:rsid w:val="00F732C7"/>
    <w:rsid w:val="00F74535"/>
    <w:rsid w:val="00F74998"/>
    <w:rsid w:val="00F80F30"/>
    <w:rsid w:val="00F82A76"/>
    <w:rsid w:val="00F838FF"/>
    <w:rsid w:val="00F83B4F"/>
    <w:rsid w:val="00F845AA"/>
    <w:rsid w:val="00F87FEC"/>
    <w:rsid w:val="00F90B02"/>
    <w:rsid w:val="00F92507"/>
    <w:rsid w:val="00F93215"/>
    <w:rsid w:val="00F93DA1"/>
    <w:rsid w:val="00F9496E"/>
    <w:rsid w:val="00F96648"/>
    <w:rsid w:val="00F97289"/>
    <w:rsid w:val="00F97AE3"/>
    <w:rsid w:val="00F97DC0"/>
    <w:rsid w:val="00FA11BD"/>
    <w:rsid w:val="00FA14AE"/>
    <w:rsid w:val="00FA3641"/>
    <w:rsid w:val="00FA6E00"/>
    <w:rsid w:val="00FB7133"/>
    <w:rsid w:val="00FC15AB"/>
    <w:rsid w:val="00FC44E2"/>
    <w:rsid w:val="00FC5D5B"/>
    <w:rsid w:val="00FC67A0"/>
    <w:rsid w:val="00FD3778"/>
    <w:rsid w:val="00FD5561"/>
    <w:rsid w:val="00FD58E9"/>
    <w:rsid w:val="00FD5A93"/>
    <w:rsid w:val="00FE0442"/>
    <w:rsid w:val="00FE07CF"/>
    <w:rsid w:val="00FE76EC"/>
    <w:rsid w:val="00FF6AEC"/>
    <w:rsid w:val="00FF6C70"/>
    <w:rsid w:val="00FF7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37BD94B"/>
  <w15:docId w15:val="{F1AADA3D-8C8D-4C92-BCB4-09B25846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22425"/>
    <w:rPr>
      <w:sz w:val="24"/>
      <w:szCs w:val="24"/>
    </w:rPr>
  </w:style>
  <w:style w:type="paragraph" w:styleId="Heading1">
    <w:name w:val="heading 1"/>
    <w:basedOn w:val="Normal"/>
    <w:next w:val="Normal"/>
    <w:qFormat/>
    <w:rsid w:val="00E229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22425"/>
    <w:pPr>
      <w:keepNext/>
      <w:bidi/>
      <w:jc w:val="both"/>
      <w:outlineLvl w:val="1"/>
    </w:pPr>
    <w:rPr>
      <w:rFonts w:cs="Akhbar MT"/>
      <w:b/>
      <w:bCs/>
      <w:sz w:val="36"/>
      <w:szCs w:val="36"/>
      <w:lang w:bidi="ar-EG"/>
    </w:rPr>
  </w:style>
  <w:style w:type="paragraph" w:styleId="Heading3">
    <w:name w:val="heading 3"/>
    <w:basedOn w:val="Normal"/>
    <w:next w:val="Normal"/>
    <w:qFormat/>
    <w:rsid w:val="00222425"/>
    <w:pPr>
      <w:keepNext/>
      <w:bidi/>
      <w:jc w:val="both"/>
      <w:outlineLvl w:val="2"/>
    </w:pPr>
    <w:rPr>
      <w:rFonts w:cs="Akhbar MT"/>
      <w:sz w:val="32"/>
      <w:szCs w:val="32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70B9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B493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6876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876D0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D34FA6"/>
    <w:pPr>
      <w:spacing w:before="100" w:beforeAutospacing="1" w:after="100" w:afterAutospacing="1"/>
    </w:pPr>
  </w:style>
  <w:style w:type="table" w:styleId="TableGrid">
    <w:name w:val="Table Grid"/>
    <w:basedOn w:val="TableNormal"/>
    <w:rsid w:val="00874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E07CF"/>
  </w:style>
  <w:style w:type="paragraph" w:customStyle="1" w:styleId="Style">
    <w:name w:val="Style"/>
    <w:rsid w:val="002C41A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Heading2Char">
    <w:name w:val="Heading 2 Char"/>
    <w:link w:val="Heading2"/>
    <w:rsid w:val="009C4F3E"/>
    <w:rPr>
      <w:rFonts w:cs="Akhbar MT"/>
      <w:b/>
      <w:bCs/>
      <w:sz w:val="36"/>
      <w:szCs w:val="36"/>
      <w:lang w:bidi="ar-EG"/>
    </w:rPr>
  </w:style>
  <w:style w:type="paragraph" w:styleId="ListParagraph">
    <w:name w:val="List Paragraph"/>
    <w:basedOn w:val="Normal"/>
    <w:uiPriority w:val="34"/>
    <w:qFormat/>
    <w:rsid w:val="00E616E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Subtle1">
    <w:name w:val="Table Subtle 1"/>
    <w:basedOn w:val="TableNormal"/>
    <w:rsid w:val="003D32D1"/>
    <w:pPr>
      <w:bidi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B5BC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E1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E45EB61E7EC42AC384D1B58C8323D" ma:contentTypeVersion="3" ma:contentTypeDescription="Create a new document." ma:contentTypeScope="" ma:versionID="cd313ac4ff51a6aef049ed24ec89830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94058c2a45bc2b97db111a5699d744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48996-BDF5-44B0-B132-D29200A431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7231B2-B8E3-4A46-92A0-3EC110B584C1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sharepoint/v3/fields"/>
    <ds:schemaRef ds:uri="http://www.w3.org/XML/1998/namespace"/>
    <ds:schemaRef ds:uri="http://schemas.microsoft.com/office/2006/metadata/properties"/>
    <ds:schemaRef ds:uri="7F013D69-1B1A-47E3-9C18-CE84DEAE3F1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724205B-AE41-4871-BA3B-BA38F09F298B}"/>
</file>

<file path=customXml/itemProps4.xml><?xml version="1.0" encoding="utf-8"?>
<ds:datastoreItem xmlns:ds="http://schemas.openxmlformats.org/officeDocument/2006/customXml" ds:itemID="{AAEF79BB-8A6E-4B15-8B87-7194C8C1E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417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gfarahat</dc:creator>
  <cp:keywords/>
  <dc:description/>
  <cp:lastModifiedBy>Tamer Aly</cp:lastModifiedBy>
  <cp:revision>3</cp:revision>
  <cp:lastPrinted>2012-07-10T09:10:00Z</cp:lastPrinted>
  <dcterms:created xsi:type="dcterms:W3CDTF">2025-10-02T06:01:00Z</dcterms:created>
  <dcterms:modified xsi:type="dcterms:W3CDTF">2025-11-25T07:32:00Z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0x0101006BFE45EB61E7EC42AC384D1B58C8323D</vt:lpwstr>
  </property>
</Properties>
</file>